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98FDF" w14:textId="77777777" w:rsidR="00A805E3" w:rsidRPr="00A805E3" w:rsidRDefault="00A805E3" w:rsidP="00A805E3">
      <w:pPr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</w:rPr>
      </w:pPr>
      <w:r w:rsidRPr="00A805E3">
        <w:rPr>
          <w:rFonts w:ascii="Arial" w:eastAsia="Times New Roman" w:hAnsi="Arial" w:cs="Arial"/>
          <w:color w:val="444444"/>
          <w:kern w:val="36"/>
          <w:sz w:val="39"/>
          <w:szCs w:val="39"/>
          <w:lang w:eastAsia="ru-KZ"/>
        </w:rPr>
        <w:t>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</w:t>
      </w:r>
    </w:p>
    <w:p w14:paraId="6A412A23" w14:textId="77777777" w:rsidR="00A805E3" w:rsidRPr="00A805E3" w:rsidRDefault="00A805E3" w:rsidP="00A805E3">
      <w:pPr>
        <w:spacing w:before="120" w:after="0" w:line="285" w:lineRule="atLeast"/>
        <w:textAlignment w:val="baseline"/>
        <w:rPr>
          <w:rFonts w:ascii="Arial" w:eastAsia="Times New Roman" w:hAnsi="Arial" w:cs="Arial"/>
          <w:color w:val="666666"/>
          <w:spacing w:val="2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666666"/>
          <w:spacing w:val="2"/>
          <w:sz w:val="20"/>
          <w:szCs w:val="20"/>
          <w:lang w:eastAsia="ru-KZ"/>
        </w:rPr>
        <w:t>Приказ Министра просвещения Республики Казахстан от 31 августа 2022 года № 385. Зарегистрирован в Министерстве юстиции Республики Казахстан 31 августа 2022 года № 29329.</w:t>
      </w:r>
    </w:p>
    <w:p w14:paraId="6DC12566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</w:pPr>
      <w:bookmarkStart w:id="0" w:name="_GoBack"/>
      <w:bookmarkEnd w:id="0"/>
      <w:r w:rsidRPr="00A805E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     Сноска. Заголовок - в редакции приказа Министра просвещения РК от 31.03.2025 </w:t>
      </w:r>
      <w:hyperlink r:id="rId5" w:anchor="z6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№ 59</w:t>
        </w:r>
      </w:hyperlink>
      <w:r w:rsidRPr="00A805E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</w:p>
    <w:p w14:paraId="25C4BD68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В соответствии с </w:t>
      </w:r>
      <w:hyperlink r:id="rId6" w:anchor="z1608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подпунктом 68)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статьи 5 Закона Республики Казахстан "Об образовании" </w:t>
      </w:r>
      <w:r w:rsidRPr="00A805E3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KZ"/>
        </w:rPr>
        <w:t>ПРИКАЗЫВАЮ:</w:t>
      </w:r>
    </w:p>
    <w:p w14:paraId="07A3024C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Преамбула - в редакции приказа Министра просвещения РК от 31.03.2025 </w:t>
      </w:r>
      <w:hyperlink r:id="rId7" w:anchor="z8" w:history="1">
        <w:r w:rsidRPr="00A805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59</w:t>
        </w:r>
      </w:hyperlink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805E3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139BC3FA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Утвердить прилагаемые:</w:t>
      </w:r>
    </w:p>
    <w:p w14:paraId="59BA014B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Типовые правила деятельности дошкольных организаций согласно </w:t>
      </w:r>
      <w:hyperlink r:id="rId8" w:anchor="z23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1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4FD09248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Типовые правила деятельности организаций среднего образования (начального, основного среднего и общего среднего) согласно </w:t>
      </w:r>
      <w:hyperlink r:id="rId9" w:anchor="z111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2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0F88AD8D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Типовые правила деятельности организаций технического и профессионального образования согласно </w:t>
      </w:r>
      <w:hyperlink r:id="rId10" w:anchor="z783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3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0976A217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4) Типовые правила деятельности организаций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образования согласно </w:t>
      </w:r>
      <w:hyperlink r:id="rId11" w:anchor="z897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4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2734F1BF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5) Типовые правила деятельности специализированных организаций образования согласно </w:t>
      </w:r>
      <w:hyperlink r:id="rId12" w:anchor="z1001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5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352AF85D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6) Типовые правила деятельности специальных организаций образования согласно </w:t>
      </w:r>
      <w:hyperlink r:id="rId13" w:anchor="z1046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6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4C86E8AB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7) Типовые правила деятельности организаций образования для детей-сирот и детей, оставшихся без попечения родителей согласно </w:t>
      </w:r>
      <w:hyperlink r:id="rId14" w:anchor="z1640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7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6E98BCA3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8) Типовые правила деятельности организаций дополнительного образования для детей согласно </w:t>
      </w:r>
      <w:hyperlink r:id="rId15" w:anchor="z1882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8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приказу;</w:t>
      </w:r>
    </w:p>
    <w:p w14:paraId="7489B538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9) Типовые правила деятельности организаций дополнительного образования для взрослых согласно </w:t>
      </w:r>
      <w:hyperlink r:id="rId16" w:anchor="z1976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приложению 9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 настоящему приказу.</w:t>
      </w:r>
    </w:p>
    <w:p w14:paraId="61FA16DC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1 - в редакции приказа Министра просвещения РК от 31.03.2025 </w:t>
      </w:r>
      <w:hyperlink r:id="rId17" w:anchor="z10" w:history="1">
        <w:r w:rsidRPr="00A805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59</w:t>
        </w:r>
      </w:hyperlink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805E3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524BD6F4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 Признать утратившими силу </w:t>
      </w:r>
      <w:hyperlink r:id="rId18" w:anchor="z24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приложения 1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19" w:anchor="z96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2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0" w:anchor="z159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3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1" w:anchor="z241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4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2" w:anchor="z480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6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3" w:anchor="z523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7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4" w:anchor="z585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8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5" w:anchor="z650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9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, </w:t>
      </w:r>
      <w:hyperlink r:id="rId26" w:anchor="z693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10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утвержденные приказом Министра образования и науки Республики Казахстан "Об утверждении Типовых правил деятельности организаций образования соответствующих типов и видов" от 30 октября 2018 года № 595 (зарегистрирован в Реестре государственной регистрации нормативных правовых актов под № 17657).</w:t>
      </w:r>
    </w:p>
    <w:p w14:paraId="42823119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3. Комитету дошкольного и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17A2597C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государственную регистрацию настоящего приказа в Министерстве юстиции Республики Казахстан;</w:t>
      </w:r>
    </w:p>
    <w:p w14:paraId="4A4FB5E0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6F01255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14:paraId="1A01978E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4. Контроль за исполнением настоящего приказа возложить на курирующего вице-министра просвещения Республики Казахстан.</w:t>
      </w:r>
    </w:p>
    <w:p w14:paraId="4A1FD14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A805E3" w:rsidRPr="00A805E3" w14:paraId="0424DCF1" w14:textId="77777777" w:rsidTr="00A805E3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ABFDC3" w14:textId="77777777" w:rsidR="00A805E3" w:rsidRPr="00A805E3" w:rsidRDefault="00A805E3" w:rsidP="00A8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A805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>      </w:t>
            </w:r>
            <w:bookmarkStart w:id="1" w:name="z22"/>
            <w:bookmarkEnd w:id="1"/>
            <w:r w:rsidRPr="00A805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>Министр просвещения</w:t>
            </w:r>
            <w:r w:rsidRPr="00A805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br/>
              <w:t>Республики Казахстан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32F66E" w14:textId="77777777" w:rsidR="00A805E3" w:rsidRPr="00A805E3" w:rsidRDefault="00A805E3" w:rsidP="00A805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A805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 xml:space="preserve">А. </w:t>
            </w:r>
            <w:proofErr w:type="spellStart"/>
            <w:r w:rsidRPr="00A805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bdr w:val="none" w:sz="0" w:space="0" w:color="auto" w:frame="1"/>
                <w:lang w:eastAsia="ru-KZ"/>
              </w:rPr>
              <w:t>Аймагамбетов</w:t>
            </w:r>
            <w:proofErr w:type="spellEnd"/>
          </w:p>
        </w:tc>
      </w:tr>
    </w:tbl>
    <w:p w14:paraId="153CAA26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vanish/>
          <w:color w:val="444444"/>
          <w:sz w:val="20"/>
          <w:szCs w:val="20"/>
          <w:lang w:eastAsia="ru-KZ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A805E3" w:rsidRPr="00A805E3" w14:paraId="15B071A5" w14:textId="77777777" w:rsidTr="00A805E3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827CE" w14:textId="77777777" w:rsidR="00A805E3" w:rsidRPr="00A805E3" w:rsidRDefault="00A805E3" w:rsidP="00A8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r w:rsidRPr="00A805E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FBE5EB" w14:textId="77777777" w:rsidR="00A805E3" w:rsidRPr="00A805E3" w:rsidRDefault="00A805E3" w:rsidP="00A80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</w:pPr>
            <w:bookmarkStart w:id="2" w:name="z23"/>
            <w:bookmarkEnd w:id="2"/>
            <w:r w:rsidRPr="00A805E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t>Приложение 1 к приказу</w:t>
            </w:r>
            <w:r w:rsidRPr="00A805E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Министра просвещения</w:t>
            </w:r>
            <w:r w:rsidRPr="00A805E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Республики Казахстан</w:t>
            </w:r>
            <w:r w:rsidRPr="00A805E3">
              <w:rPr>
                <w:rFonts w:ascii="Times New Roman" w:eastAsia="Times New Roman" w:hAnsi="Times New Roman" w:cs="Times New Roman"/>
                <w:sz w:val="20"/>
                <w:szCs w:val="20"/>
                <w:lang w:eastAsia="ru-KZ"/>
              </w:rPr>
              <w:br/>
              <w:t>от 31 августа 2022 года № 385</w:t>
            </w:r>
          </w:p>
        </w:tc>
      </w:tr>
    </w:tbl>
    <w:p w14:paraId="2D04716D" w14:textId="77777777" w:rsidR="00A805E3" w:rsidRPr="00A805E3" w:rsidRDefault="00A805E3" w:rsidP="00A805E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805E3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Типовые правила деятельности дошкольных организаций</w:t>
      </w:r>
    </w:p>
    <w:p w14:paraId="1E803C10" w14:textId="77777777" w:rsidR="00A805E3" w:rsidRPr="00A805E3" w:rsidRDefault="00A805E3" w:rsidP="00A805E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805E3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Глава 1. Общие положения</w:t>
      </w:r>
    </w:p>
    <w:p w14:paraId="388D0702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1. Типовые правила деятельности дошкольных организаций (далее – Правила) разработаны в соответствии с </w:t>
      </w:r>
      <w:hyperlink r:id="rId27" w:anchor="z1608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подпунктом 68)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статьи 5 Закона Республики Казахстан "Об образовании" (далее - Закон "Об образовании") и определяют порядок деятельности дошкольных организаций.</w:t>
      </w:r>
    </w:p>
    <w:p w14:paraId="15529F5C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     Сноска. Пункт 1 - в редакции приказа Министра просвещения РК от 31.03.2025 </w:t>
      </w:r>
      <w:hyperlink r:id="rId28" w:anchor="z22" w:history="1">
        <w:r w:rsidRPr="00A805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59</w:t>
        </w:r>
      </w:hyperlink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805E3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1DB858C7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2. Задачами дошкольных организаций являются:</w:t>
      </w:r>
    </w:p>
    <w:p w14:paraId="4432814A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охрана жизни и здоровья воспитанников дошкольного возраста;</w:t>
      </w:r>
    </w:p>
    <w:p w14:paraId="6096DA29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создание оптимальных условий, обеспечивающих физическое, интеллектуальное и личностное развитие воспитанников, в том числе для воспитанников с особыми образовательными потребностями и индивидуальными возможностями;</w:t>
      </w:r>
    </w:p>
    <w:p w14:paraId="163C2E6A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 xml:space="preserve">      3) обеспечение качественной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предшкольной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подготовки;</w:t>
      </w:r>
    </w:p>
    <w:p w14:paraId="1DCD51FB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тесное сотрудничество с семьей для обеспечения полноценного развития воспитанника;</w:t>
      </w:r>
    </w:p>
    <w:p w14:paraId="68CEC9DF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5) оказание консультативной и методической помощи родителям по вопросам воспитания, обучения, развития воспитанников и охраны здоровья;</w:t>
      </w:r>
    </w:p>
    <w:p w14:paraId="602358FC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6) создание инклюзивной развивающей среды, трансформируемые игровые и тематические зоны, ориентированные на поддержку индивидуальности и субъектности ребенка.</w:t>
      </w:r>
    </w:p>
    <w:p w14:paraId="4719A7BE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3. Для обеспечения доступности и вариативности дошкольного воспитания и обучения, создания благоприятных безопасных комфортных образовательных условий создаются виды дошкольных организаций, предусмотренные </w:t>
      </w:r>
      <w:hyperlink r:id="rId29" w:anchor="z8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Номенклатурой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видов организаций образования, утвержденной приказом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</w:t>
      </w:r>
    </w:p>
    <w:p w14:paraId="3E4508F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4. Дошкольные организации различаются:</w:t>
      </w:r>
    </w:p>
    <w:p w14:paraId="797545D0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наличием разных возрастных групп в количестве от 1-3-х до 10 и более групп;</w:t>
      </w:r>
    </w:p>
    <w:p w14:paraId="23044037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 5-дневной рабочей неделей с 4, 9, 10,5, 12, 24-часовыми пребываниями детей;</w:t>
      </w:r>
    </w:p>
    <w:p w14:paraId="752036FF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с 6-дневной рабочей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неделью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с 4, 9, 10, 12, 24-часовыми пребываниями детей.</w:t>
      </w:r>
    </w:p>
    <w:p w14:paraId="6FEADD9A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5. Виды дошкольных организаций:</w:t>
      </w:r>
    </w:p>
    <w:p w14:paraId="20445EA6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ясли-сад - предусматривает наличие групп ясельного и дошкольного возраста для детей одного года и до приема в 1 класс;</w:t>
      </w:r>
    </w:p>
    <w:p w14:paraId="79EFC9F6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детский сад - предусматривает наличие групп дошкольного возраста для детей трех лет и до приема в 1 класс;</w:t>
      </w:r>
    </w:p>
    <w:p w14:paraId="7F23E36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семейный ясли-сад - предусматривает наличие разновозрастных групп (дети одного-трех лет, трех-пяти лет) и создается при непосредственном участии членов семей;</w:t>
      </w:r>
    </w:p>
    <w:p w14:paraId="1ED76B7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санаторный ясли-сад - предусматривает наличие групп ясельного и дошкольного возраста для детей одного года и до приема в 1 класс и проводит медикаментозное и физиотерапевтическое лечение, оздоровительно-профилактические мероприятия (закаливание, лечебная физкультура, массаж и другие) в зависимости от диагноза заболевания детей;</w:t>
      </w:r>
    </w:p>
    <w:p w14:paraId="4941881F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дошкольный мини-центр - предусматривает наличие групп ясельного и дошкольного возраста для детей одного года и до приема в 1 класс, функционирует с полным или неполным днем пребывания детей при организациях образования;</w:t>
      </w:r>
    </w:p>
    <w:p w14:paraId="720FDE5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специальный ясли-сад – дошкольная организация, создающая специальные условия для воспитания, обучения, развития, ухода и оздоровления детей с особыми образовательными потребностями в возрасте одного года и до приема в 1 класс;</w:t>
      </w:r>
    </w:p>
    <w:p w14:paraId="65D1513F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специальный детский сад – дошкольная организация, создающая специальные условия для воспитания, обучения, развития, ухода и оздоровления детей с особыми образовательными потребностями в возрасте трех лет и до приема в 1 класс.</w:t>
      </w:r>
    </w:p>
    <w:p w14:paraId="2A26CD28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6. Основной структурной единицей дошкольной организации является возрастная группа, которая комплектуется по одновозрастному или разновозрастному принципу.</w:t>
      </w:r>
    </w:p>
    <w:p w14:paraId="2D994742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7. Наполняемость возрастных групп по одновозрастному принципу:</w:t>
      </w:r>
    </w:p>
    <w:p w14:paraId="6C4F6CA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группа раннего возраста – (дети 1 года) - не более 10 детей;</w:t>
      </w:r>
    </w:p>
    <w:p w14:paraId="3E07BC39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младшая группа (дети 2-х лет) – не более 20 детей;</w:t>
      </w:r>
    </w:p>
    <w:p w14:paraId="49CCBF3B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средняя группа (дети 3-х лет) – не более 25 детей;</w:t>
      </w:r>
    </w:p>
    <w:p w14:paraId="4ED1232F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старшая группа (дети 4-х лет) – не более 25 детей;</w:t>
      </w:r>
    </w:p>
    <w:p w14:paraId="483F995E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5)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предшкольная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группа,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предшкольный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 школы (лицея, гимназии) (дети 5-ти лет) - не более 25 детей.</w:t>
      </w:r>
    </w:p>
    <w:p w14:paraId="4AEB761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8. Наполняемость возрастных групп по разновозрастному принципу:</w:t>
      </w:r>
    </w:p>
    <w:p w14:paraId="461DA95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при наличии в группе детей двух возрастов (дети 1 года, 2-х лет) – не более 15 детей;</w:t>
      </w:r>
    </w:p>
    <w:p w14:paraId="7AF57046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при наличии в группе детей трех возрастов (дети 3-х лет, 4-х лет, 5-ти лет) – не более 20 детей.</w:t>
      </w:r>
    </w:p>
    <w:p w14:paraId="34E12431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9. Обеспечение оборудованием и мебелью дошкольных организаций осуществляется в соответствии с </w:t>
      </w:r>
      <w:hyperlink r:id="rId30" w:anchor="z7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Нормами оснащения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оборудованием и мебелью организаций дошкольного, среднего образования, а также специальных организаций образования, утвержденными приказом Министра образования и науки Республики Казахстан от 22 января 2016 года № 70 (зарегистрирован в Реестре государственной регистрации нормативных правовых актов под № 13272).</w:t>
      </w:r>
    </w:p>
    <w:p w14:paraId="3C3641E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10.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(законных представителей):</w:t>
      </w:r>
    </w:p>
    <w:p w14:paraId="088ABCB8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в возрастных группах (не более трех воспитанников) по учебной программе дошкольного воспитания и обучения, в том числе сокращенной или индивидуальной;</w:t>
      </w:r>
    </w:p>
    <w:p w14:paraId="4D76A01B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и (или) в специальных группах по видам нарушений по специальным программам воспитания и обучения.</w:t>
      </w:r>
    </w:p>
    <w:p w14:paraId="5AE90DAA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При наличии в группе воспитанников с особыми образовательными потребностями комплектование группы осуществляется из расчета уменьшения общего количества воспитанников на три на каждого такого воспитанника.</w:t>
      </w:r>
    </w:p>
    <w:p w14:paraId="39BE1524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11. Дошкольные организации в своей деятельности руководствуются </w:t>
      </w:r>
      <w:hyperlink r:id="rId31" w:anchor="z63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Конституцией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Республики Казахстан, законами</w:t>
      </w:r>
      <w:r w:rsidRPr="00A805E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KZ"/>
        </w:rPr>
        <w:t> Республики</w:t>
      </w: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Казахстан, настоящими Правилами, уставом дошкольной организации и другими нормативными правовыми актами Республики Казахстан, регулирующими систему дошкольного воспитания и обучения.</w:t>
      </w:r>
    </w:p>
    <w:p w14:paraId="4C3DCC83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12.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одного года и до приема в 1 класс.</w:t>
      </w:r>
    </w:p>
    <w:p w14:paraId="79DB8D89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Дошкольные организации оказывают психолого-педагогическое сопровождение воспитанникам, в том числе лицам (детям) с особыми образовательными потребностями в соответствии с Правилами психолого-педагогического сопровождения в организациях дошкольного, среднего, технического и профессионального,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образования, дополнительного образования, утвержденными </w:t>
      </w:r>
      <w:hyperlink r:id="rId32" w:anchor="z4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приказом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Министра образования и науки Республики Казахстан от 12 января 2022 года № 6 (зарегистрирован в Реестре государственной регистрации нормативных правовых актов под № 26513).</w:t>
      </w:r>
    </w:p>
    <w:p w14:paraId="76D1B9B3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 xml:space="preserve">      Сноска. Пункт 12 - в редакции приказа </w:t>
      </w:r>
      <w:proofErr w:type="spellStart"/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и.о</w:t>
      </w:r>
      <w:proofErr w:type="spellEnd"/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. Министра просвещения РК от 31.07.2024 </w:t>
      </w:r>
      <w:hyperlink r:id="rId33" w:anchor="z7" w:history="1">
        <w:r w:rsidRPr="00A805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196</w:t>
        </w:r>
      </w:hyperlink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его первого официального опубликования).</w:t>
      </w:r>
      <w:r w:rsidRPr="00A805E3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66CE0ED2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13. Прием воспитанников в государственные дошкольные организации и частные дошкольные организации с размещенным государственным образовательным заказом осуществляется в соответствии с </w:t>
      </w:r>
      <w:hyperlink r:id="rId34" w:anchor="z15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Правилами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оказания государственных услуг в сфере дошкольного образования, утвержденными приказом Министра образования и науки Республики Казахстан от 19 июня 2020 года № 254 (зарегистрирован в Реестре государственной регистрации нормативных правовых актов под № 20883).</w:t>
      </w:r>
    </w:p>
    <w:p w14:paraId="0A1B85CE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Зачисление детей в дошкольные организации на территории Республики Казахстан, указанные в абзаце первом настоящего пункта осуществляется посредством единой базы учета, очередности и выдачи направлений через объекты информатизации в области образования.</w:t>
      </w:r>
    </w:p>
    <w:p w14:paraId="5CE8D872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lastRenderedPageBreak/>
        <w:t xml:space="preserve">      Сноска. Пункт 13 - в редакции приказа </w:t>
      </w:r>
      <w:proofErr w:type="spellStart"/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и.о</w:t>
      </w:r>
      <w:proofErr w:type="spellEnd"/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. Министра просвещения РК от 28.05.2024 </w:t>
      </w:r>
      <w:hyperlink r:id="rId35" w:anchor="z7" w:history="1">
        <w:r w:rsidRPr="00A805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122</w:t>
        </w:r>
      </w:hyperlink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его первого официального опубликования).</w:t>
      </w:r>
      <w:r w:rsidRPr="00A805E3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6BC4787C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14. Дошкольные организации организуют свою деятельность по следующим периодам:</w:t>
      </w:r>
    </w:p>
    <w:p w14:paraId="6B4F1C8A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с 1 сентября по 31 мая – учебный год (период освоения содержания программы, утвержденной </w:t>
      </w:r>
      <w:hyperlink r:id="rId36" w:anchor="z5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приказом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исполняющего обязанности Министра образования и науки Республики Казахстан от 12 августа 2016 года № 499 "Об утверждении Типовых учебных программ дошкольного воспитания и обучения" (зарегистрирован в Реестре государственной регистрации нормативных правовых актов под № 14235) (далее – Программа);</w:t>
      </w:r>
    </w:p>
    <w:p w14:paraId="5506BEC3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с 1 сентября по 31 мая – учебный год для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предшкольных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классов школ (лицеев, гимназий) (период освоения содержания Программы), в течение учебного года устанавливаются каникулы согласно правилам внутреннего распорядка школы (лицея, гимназии);</w:t>
      </w:r>
    </w:p>
    <w:p w14:paraId="7ED1169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с 1 июня по 31 августа – летний оздоровительный период;</w:t>
      </w:r>
    </w:p>
    <w:p w14:paraId="365C208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3) выпуск из дошкольной организации воспитанников, прошедших программу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предшкольной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подготовки, осуществляется до 1 августа ежегодно;</w:t>
      </w:r>
    </w:p>
    <w:p w14:paraId="0757CEB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выпуск из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предшкольных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классов школ (лицеев, гимназий) воспитанников, прошедших программу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предшкольной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подготовки, осуществляется 31 мая ежегодно;</w:t>
      </w:r>
    </w:p>
    <w:p w14:paraId="4EA1A110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перевод воспитанников из одной возрастной группы в другую осуществляется c 1 по 31 августа текущего года с учетом достижения воспитанником полных лет в текущем календарном году;</w:t>
      </w:r>
    </w:p>
    <w:p w14:paraId="29ACBC3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комплектование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предшкольных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классов школ (лицеев, гимназий) осуществляется c 1 по 31 августа текущего года с учетом достижения воспитанником полных лет в текущем календарном году.</w:t>
      </w:r>
    </w:p>
    <w:p w14:paraId="62BCE51D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15. За воспитанником сохраняется место в дошкольной организации в случаях:</w:t>
      </w:r>
    </w:p>
    <w:p w14:paraId="03AE7BA8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болезни, лечения, оздоровления, коррекции и реабилитации воспитанника в организациях здравоохранения и иных организациях (при предоставлении справки по показанию, заключения);</w:t>
      </w:r>
    </w:p>
    <w:p w14:paraId="57CA81A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при предоставлении письменного заявления одного из родителей или законного представителя воспитанника на отпуск или оздоровление воспитанника сроком до двух месяцев в год;</w:t>
      </w:r>
    </w:p>
    <w:p w14:paraId="0EDC77D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на период введенного чрезвычайного положения (чрезвычайных ситуаций социального, природного, техногенного характера), карантина в населенном пункте.</w:t>
      </w:r>
    </w:p>
    <w:p w14:paraId="3AEDAE2C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16. Отчисление воспитанников из дошкольных организаций производится в случаях:</w:t>
      </w:r>
    </w:p>
    <w:p w14:paraId="4B3FA3A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нарушения требований договора между дошкольной организацией и родителем или иным законным представителем воспитанника;</w:t>
      </w:r>
    </w:p>
    <w:p w14:paraId="6375229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пропуска воспитанником более одного месяца без уважительных причин и предупреждения администрации;</w:t>
      </w:r>
    </w:p>
    <w:p w14:paraId="1FBBEEAB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наличия медицинских противопоказаний, препятствующих его пребыванию на основании справки врачебной консультационной комиссии.</w:t>
      </w:r>
    </w:p>
    <w:p w14:paraId="07BFCF5F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17. Размер ежемесячной оплаты, взимаемой с родителей или законных представителей:</w:t>
      </w:r>
    </w:p>
    <w:p w14:paraId="64831A4B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в государственных дошкольных организациях, созданных в организационно-правовой форме коммунальных государственных казенных предприятий, и частных дошкольных организациях с размещенным государственным образовательным заказом составляет 100 процентов затрат на питание независимо от возраста воспитанника; по решению местного исполнительного органа расходы за питание воспитанников компенсируются полностью или частично из местного бюджета;</w:t>
      </w:r>
    </w:p>
    <w:p w14:paraId="1494A496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в санаторных детских садах, дошкольных организациях для воспитанников с особыми образовательными потребностями содержание воспитанников предоставляется на бесплатной основе;</w:t>
      </w:r>
    </w:p>
    <w:p w14:paraId="257AD33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в частных дошкольных организациях устанавливается учредителем дошкольной организации, за исключением тех, в которых размещен государственный образовательный заказ.</w:t>
      </w:r>
    </w:p>
    <w:p w14:paraId="74053B0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18. Дошкольные организации, в том числе вновь созданные, а также руководители и педагоги государственных дошкольных организаций проходят аттестацию в порядке, установленном законодательством Республики Казахстан.</w:t>
      </w:r>
    </w:p>
    <w:p w14:paraId="07B61373" w14:textId="77777777" w:rsidR="00A805E3" w:rsidRPr="00A805E3" w:rsidRDefault="00A805E3" w:rsidP="00A805E3">
      <w:pPr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</w:pPr>
      <w:r w:rsidRPr="00A805E3">
        <w:rPr>
          <w:rFonts w:ascii="Courier New" w:eastAsia="Times New Roman" w:hAnsi="Courier New" w:cs="Courier New"/>
          <w:color w:val="1E1E1E"/>
          <w:sz w:val="32"/>
          <w:szCs w:val="32"/>
          <w:lang w:eastAsia="ru-KZ"/>
        </w:rPr>
        <w:t>Глава 2. Порядок деятельности дошкольных организаций</w:t>
      </w:r>
    </w:p>
    <w:p w14:paraId="6F14D427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19. Дошкольные организации на основе </w:t>
      </w:r>
      <w:hyperlink r:id="rId37" w:anchor="z230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статьи 41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Закона "Об образовании" и настоящих Правил разрабатывают свой устав.</w:t>
      </w:r>
    </w:p>
    <w:p w14:paraId="0D1BD0E9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20. Дошкольные организации обеспечивают:</w:t>
      </w:r>
    </w:p>
    <w:p w14:paraId="7F2A2E1E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1) выполнение функций, определенных их уставом;</w:t>
      </w:r>
    </w:p>
    <w:p w14:paraId="10382CF0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2) реализацию в полном объеме </w:t>
      </w:r>
      <w:hyperlink r:id="rId38" w:anchor="z21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Государственного общеобязательного стандарта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дошкольного воспитания и обучения (далее – ГОС), утвержденного приказом Министра просвещения Республики Казахстан от 3 августа 2022 года № 348 "Об утверждении государственных общеобязательных стандартов дошкольного </w:t>
      </w: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 xml:space="preserve">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послесреднего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образования" (зарегистрирован в Реестре государственной регистрации нормативных правовых актов под № 29031), </w:t>
      </w:r>
      <w:hyperlink r:id="rId39" w:anchor="z297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Типовых учебных планов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дошкольного воспитания и обучения (далее – Типовые планы), утвержденных приказом Министра образования и науки Республики Казахстан от 20 декабря 2012 года № 557 (зарегистрирован в Реестре государственной регистрации нормативных правовых актов под № 8275) и Программы;</w:t>
      </w:r>
    </w:p>
    <w:p w14:paraId="5620A65D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3) соответствие применяемых форм, методов, приемов, средств организации воспитательно-образовательного процесса возрастным, психофизиологическим особенностям, способностям, интересам и потребностям воспитанников;</w:t>
      </w:r>
    </w:p>
    <w:p w14:paraId="3D9B19F3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4) воспитанников текущим медицинским наблюдением, иммунизацией и организацией профилактических осмотров совместно с территориальными медицинскими организациями первичной медико-санитарной помощи, которые осуществляются медицинскими работниками, входящими в штат дошкольной организации;</w:t>
      </w:r>
    </w:p>
    <w:p w14:paraId="023F42CB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5) составление десятидневного меню, которое утверждается руководителем дошкольной организации и вывешивается в каждой возрастной группе;</w:t>
      </w:r>
    </w:p>
    <w:p w14:paraId="4FF20C1C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6) сбалансированное питание воспитанников проводится с учетом их возрастных особенностей, состояния здоровья, режима работы дошкольной организации, сезонного наличия продуктов, кратность его определяется в соответствии с </w:t>
      </w:r>
      <w:hyperlink r:id="rId40" w:anchor="z19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Санитарными правилами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"Санитарно-эпидемиологические требования к дошкольным организациям и домам ребенка", утвержденными приказом Министра здравоохранения Республики Казахстан от 9 июля 2021 года № ҚР ДСМ-59 (зарегистрирован в Реестре государственной регистрации нормативных правовых актов под № 23469) и уставом дошкольной организации;</w:t>
      </w:r>
    </w:p>
    <w:p w14:paraId="13C76804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7) формирование у воспитанников культуры питания, в том числе посредством пропаганды сбалансированного здорового питания и потребления натуральных и свежих продуктов;</w:t>
      </w:r>
    </w:p>
    <w:p w14:paraId="63EE23C3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8) автоматизированный обмен информацией и актуализацию данных с информационной системой уполномоченного органа в области образования;</w:t>
      </w:r>
    </w:p>
    <w:p w14:paraId="41DEE687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9) утверждение регламента информационного взаимодействия с информационной системой уполномоченного органа в области образования.</w:t>
      </w:r>
    </w:p>
    <w:p w14:paraId="1F3E9818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21. В государственных дошкольных организациях штатная численность устанавливается согласно </w:t>
      </w:r>
      <w:hyperlink r:id="rId41" w:anchor="z17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Типовым штатам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работников организаций дошкольного воспитания и обучения, утвержденным приказом исполняющего обязанности Министра просвещения Республики Казахстан от 21 июля 2023 года № 224 "Об утверждении Типовых штатов работников государственных организаций образования (зарегистрирован в Реестре государственной регистрации нормативных правовых актов под № 33166).</w:t>
      </w:r>
    </w:p>
    <w:p w14:paraId="3F5D9C66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Штатное расписание и тарификация педагогов размещаются на официальных сайтах дошкольных организаций.</w:t>
      </w:r>
    </w:p>
    <w:p w14:paraId="0545BA11" w14:textId="77777777" w:rsidR="00A805E3" w:rsidRPr="00A805E3" w:rsidRDefault="00A805E3" w:rsidP="00A805E3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0"/>
          <w:szCs w:val="20"/>
          <w:lang w:eastAsia="ru-KZ"/>
        </w:rPr>
      </w:pPr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lastRenderedPageBreak/>
        <w:t>      Сноска. Пункт 21 - в редакции приказа Министра просвещения РК от 31.03.2025 </w:t>
      </w:r>
      <w:hyperlink r:id="rId42" w:anchor="z24" w:history="1">
        <w:r w:rsidRPr="00A805E3">
          <w:rPr>
            <w:rFonts w:ascii="Arial" w:eastAsia="Times New Roman" w:hAnsi="Arial" w:cs="Arial"/>
            <w:color w:val="073A5E"/>
            <w:sz w:val="20"/>
            <w:szCs w:val="20"/>
            <w:u w:val="single"/>
            <w:lang w:eastAsia="ru-KZ"/>
          </w:rPr>
          <w:t>№ 59</w:t>
        </w:r>
      </w:hyperlink>
      <w:r w:rsidRPr="00A805E3">
        <w:rPr>
          <w:rFonts w:ascii="Arial" w:eastAsia="Times New Roman" w:hAnsi="Arial" w:cs="Arial"/>
          <w:color w:val="FF0000"/>
          <w:sz w:val="20"/>
          <w:szCs w:val="20"/>
          <w:bdr w:val="none" w:sz="0" w:space="0" w:color="auto" w:frame="1"/>
          <w:lang w:eastAsia="ru-KZ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A805E3">
        <w:rPr>
          <w:rFonts w:ascii="Arial" w:eastAsia="Times New Roman" w:hAnsi="Arial" w:cs="Arial"/>
          <w:color w:val="444444"/>
          <w:sz w:val="20"/>
          <w:szCs w:val="20"/>
          <w:lang w:eastAsia="ru-KZ"/>
        </w:rPr>
        <w:br/>
      </w:r>
    </w:p>
    <w:p w14:paraId="5EFFDCD0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22. К занятию деятельности педагога допускаются лица, имеющие педагогическое или профессиональное образование по соответствующему профилю и осуществляющее профессиональную деятельность педагога по воспитанию и обучению воспитанников, методическому сопровождению или организации образовательной деятельности.</w:t>
      </w:r>
    </w:p>
    <w:p w14:paraId="18C71213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23. Педагоги дошкольных организаций и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предшкольных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классов при осуществлении профессиональной деятельности самостоятельно выбирают формы, способы организации воспитательно-образовательного процесса при условии соблюдения требований </w:t>
      </w:r>
      <w:hyperlink r:id="rId43" w:anchor="z21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ГОС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.</w:t>
      </w:r>
    </w:p>
    <w:p w14:paraId="280D15B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24. Педагоги дошкольных организаций и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предшкольных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классов обладают соответствующими профессиональными компетенциями в своей деятельности, непрерывно совершенствуют свое профессиональное мастерство, исследовательский, интеллектуальный и творческий уровень, в том числе повышают (подтверждают) уровень квалификационной категории не реже одного раза в пять лет.</w:t>
      </w:r>
    </w:p>
    <w:p w14:paraId="19067A14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      25. Педагоги дошкольных организаций и </w:t>
      </w:r>
      <w:proofErr w:type="spellStart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предшкольных</w:t>
      </w:r>
      <w:proofErr w:type="spellEnd"/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 xml:space="preserve"> классов проходят ежегодно медицинские обследования в соответствии с </w:t>
      </w:r>
      <w:hyperlink r:id="rId44" w:anchor="z5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приказом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p w14:paraId="28860305" w14:textId="77777777" w:rsidR="00A805E3" w:rsidRPr="00A805E3" w:rsidRDefault="00A805E3" w:rsidP="00A805E3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26. Дошкольные организации оказывают дополнительные платные услуги образовательного, оздоровительного характера в будние и выходные дни для воспитанников, неохваченных и охваченных данной дошкольной организацией и поступившие средства от платных услуг направляются на начисление заработной платы специалистам, приобретение инструментария, создание соответствующей развивающей среды согласно </w:t>
      </w:r>
      <w:hyperlink r:id="rId45" w:anchor="z366" w:history="1">
        <w:r w:rsidRPr="00A805E3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KZ"/>
          </w:rPr>
          <w:t>статьи 63</w:t>
        </w:r>
      </w:hyperlink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Закона "Об образовании".</w:t>
      </w:r>
    </w:p>
    <w:p w14:paraId="382EA1AC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27. При организациях образования с учетом потребности родителей создаются консультационные пункты в целях социально-педагогической поддержки семьи и воспитанника для родителей, дети которых не охвачены дошкольным воспитанием и обучением.</w:t>
      </w:r>
    </w:p>
    <w:p w14:paraId="6FFD0891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28. При дошкольных организациях создаются группы кратковременного пребывания, для воспитания и обучения детей 1-2 лет из малообеспеченных и многодетных семей, семей, воспитывающих детей с инвалидностью.</w:t>
      </w:r>
    </w:p>
    <w:p w14:paraId="593E8EA5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lastRenderedPageBreak/>
        <w:t>      29. Управление дошкольными организациями строится на принципах единоначалия и коллегиального управления. Формами коллегиального управления являются педагогический, методический, попечительский советы.</w:t>
      </w:r>
    </w:p>
    <w:p w14:paraId="4FF34667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30. Непосредственное управление дошкольной организацией осуществляет руководитель.</w:t>
      </w:r>
    </w:p>
    <w:p w14:paraId="42E0BDED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31. Взаимоотношения между дошкольной организацией и законными представителями регулируются договором, который заключается при зачислении ребенка в дошкольную организацию.</w:t>
      </w:r>
    </w:p>
    <w:p w14:paraId="42E30523" w14:textId="77777777" w:rsidR="00A805E3" w:rsidRPr="00A805E3" w:rsidRDefault="00A805E3" w:rsidP="00A805E3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</w:pPr>
      <w:r w:rsidRPr="00A805E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KZ"/>
        </w:rPr>
        <w:t>      32. Участниками образовательного процесса являются воспитанники, законные представители воспитанников, педагоги.</w:t>
      </w:r>
    </w:p>
    <w:p w14:paraId="13020645" w14:textId="77777777" w:rsidR="00B64273" w:rsidRDefault="00B64273"/>
    <w:sectPr w:rsidR="00B6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874D6"/>
    <w:multiLevelType w:val="multilevel"/>
    <w:tmpl w:val="F254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A969DF"/>
    <w:multiLevelType w:val="multilevel"/>
    <w:tmpl w:val="BB58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F46D4"/>
    <w:multiLevelType w:val="multilevel"/>
    <w:tmpl w:val="C924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54B42"/>
    <w:multiLevelType w:val="multilevel"/>
    <w:tmpl w:val="F2B4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73"/>
    <w:rsid w:val="00A805E3"/>
    <w:rsid w:val="00B6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8F9F7"/>
  <w15:chartTrackingRefBased/>
  <w15:docId w15:val="{D28EEED2-0826-4B4D-8E5E-190483D7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4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6714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10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5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4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8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ilet.zan.kz/rus/docs/V2200029329" TargetMode="External"/><Relationship Id="rId18" Type="http://schemas.openxmlformats.org/officeDocument/2006/relationships/hyperlink" Target="https://adilet.zan.kz/rus/docs/V1800017657" TargetMode="External"/><Relationship Id="rId26" Type="http://schemas.openxmlformats.org/officeDocument/2006/relationships/hyperlink" Target="https://adilet.zan.kz/rus/docs/V1800017657" TargetMode="External"/><Relationship Id="rId39" Type="http://schemas.openxmlformats.org/officeDocument/2006/relationships/hyperlink" Target="https://adilet.zan.kz/rus/docs/V1200008275" TargetMode="External"/><Relationship Id="rId21" Type="http://schemas.openxmlformats.org/officeDocument/2006/relationships/hyperlink" Target="https://adilet.zan.kz/rus/docs/V1800017657" TargetMode="External"/><Relationship Id="rId34" Type="http://schemas.openxmlformats.org/officeDocument/2006/relationships/hyperlink" Target="https://adilet.zan.kz/rus/docs/V2000020883" TargetMode="External"/><Relationship Id="rId42" Type="http://schemas.openxmlformats.org/officeDocument/2006/relationships/hyperlink" Target="https://adilet.zan.kz/rus/docs/V250003589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adilet.zan.kz/rus/docs/V25000358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rus/docs/V2200029329" TargetMode="External"/><Relationship Id="rId29" Type="http://schemas.openxmlformats.org/officeDocument/2006/relationships/hyperlink" Target="https://adilet.zan.kz/rus/docs/V13000083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adilet.zan.kz/rus/docs/V2200029329" TargetMode="External"/><Relationship Id="rId24" Type="http://schemas.openxmlformats.org/officeDocument/2006/relationships/hyperlink" Target="https://adilet.zan.kz/rus/docs/V1800017657" TargetMode="External"/><Relationship Id="rId32" Type="http://schemas.openxmlformats.org/officeDocument/2006/relationships/hyperlink" Target="https://adilet.zan.kz/rus/docs/V2200026513" TargetMode="External"/><Relationship Id="rId37" Type="http://schemas.openxmlformats.org/officeDocument/2006/relationships/hyperlink" Target="https://adilet.zan.kz/rus/docs/Z070000319_" TargetMode="External"/><Relationship Id="rId40" Type="http://schemas.openxmlformats.org/officeDocument/2006/relationships/hyperlink" Target="https://adilet.zan.kz/rus/docs/V2100023469" TargetMode="External"/><Relationship Id="rId45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V2500035898" TargetMode="External"/><Relationship Id="rId15" Type="http://schemas.openxmlformats.org/officeDocument/2006/relationships/hyperlink" Target="https://adilet.zan.kz/rus/docs/V2200029329" TargetMode="External"/><Relationship Id="rId23" Type="http://schemas.openxmlformats.org/officeDocument/2006/relationships/hyperlink" Target="https://adilet.zan.kz/rus/docs/V1800017657" TargetMode="External"/><Relationship Id="rId28" Type="http://schemas.openxmlformats.org/officeDocument/2006/relationships/hyperlink" Target="https://adilet.zan.kz/rus/docs/V2500035898" TargetMode="External"/><Relationship Id="rId36" Type="http://schemas.openxmlformats.org/officeDocument/2006/relationships/hyperlink" Target="https://adilet.zan.kz/rus/docs/V1600014235" TargetMode="External"/><Relationship Id="rId10" Type="http://schemas.openxmlformats.org/officeDocument/2006/relationships/hyperlink" Target="https://adilet.zan.kz/rus/docs/V2200029329" TargetMode="External"/><Relationship Id="rId19" Type="http://schemas.openxmlformats.org/officeDocument/2006/relationships/hyperlink" Target="https://adilet.zan.kz/rus/docs/V1800017657" TargetMode="External"/><Relationship Id="rId31" Type="http://schemas.openxmlformats.org/officeDocument/2006/relationships/hyperlink" Target="https://adilet.zan.kz/rus/docs/K950001000_" TargetMode="External"/><Relationship Id="rId44" Type="http://schemas.openxmlformats.org/officeDocument/2006/relationships/hyperlink" Target="https://adilet.zan.kz/rus/docs/V20000214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200029329" TargetMode="External"/><Relationship Id="rId14" Type="http://schemas.openxmlformats.org/officeDocument/2006/relationships/hyperlink" Target="https://adilet.zan.kz/rus/docs/V2200029329" TargetMode="External"/><Relationship Id="rId22" Type="http://schemas.openxmlformats.org/officeDocument/2006/relationships/hyperlink" Target="https://adilet.zan.kz/rus/docs/V1800017657" TargetMode="External"/><Relationship Id="rId27" Type="http://schemas.openxmlformats.org/officeDocument/2006/relationships/hyperlink" Target="https://adilet.zan.kz/rus/docs/Z070000319_" TargetMode="External"/><Relationship Id="rId30" Type="http://schemas.openxmlformats.org/officeDocument/2006/relationships/hyperlink" Target="https://adilet.zan.kz/rus/docs/V1600013272" TargetMode="External"/><Relationship Id="rId35" Type="http://schemas.openxmlformats.org/officeDocument/2006/relationships/hyperlink" Target="https://adilet.zan.kz/rus/docs/V2400034434" TargetMode="External"/><Relationship Id="rId43" Type="http://schemas.openxmlformats.org/officeDocument/2006/relationships/hyperlink" Target="https://adilet.zan.kz/rus/docs/V2200029031" TargetMode="External"/><Relationship Id="rId8" Type="http://schemas.openxmlformats.org/officeDocument/2006/relationships/hyperlink" Target="https://adilet.zan.kz/rus/docs/V22000293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adilet.zan.kz/rus/docs/V2200029329" TargetMode="External"/><Relationship Id="rId17" Type="http://schemas.openxmlformats.org/officeDocument/2006/relationships/hyperlink" Target="https://adilet.zan.kz/rus/docs/V2500035898" TargetMode="External"/><Relationship Id="rId25" Type="http://schemas.openxmlformats.org/officeDocument/2006/relationships/hyperlink" Target="https://adilet.zan.kz/rus/docs/V1800017657" TargetMode="External"/><Relationship Id="rId33" Type="http://schemas.openxmlformats.org/officeDocument/2006/relationships/hyperlink" Target="https://adilet.zan.kz/rus/docs/V2400034866" TargetMode="External"/><Relationship Id="rId38" Type="http://schemas.openxmlformats.org/officeDocument/2006/relationships/hyperlink" Target="https://adilet.zan.kz/rus/docs/V220002903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adilet.zan.kz/rus/docs/V1800017657" TargetMode="External"/><Relationship Id="rId41" Type="http://schemas.openxmlformats.org/officeDocument/2006/relationships/hyperlink" Target="https://adilet.zan.kz/rus/docs/V2300033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3720</Words>
  <Characters>21207</Characters>
  <Application>Microsoft Office Word</Application>
  <DocSecurity>0</DocSecurity>
  <Lines>176</Lines>
  <Paragraphs>49</Paragraphs>
  <ScaleCrop>false</ScaleCrop>
  <Company/>
  <LinksUpToDate>false</LinksUpToDate>
  <CharactersWithSpaces>24878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2026-02-24T06:25:00Z</dcterms:created>
  <dcterms:modified xsi:type="dcterms:W3CDTF">2026-02-24T06:27:00Z</dcterms:modified>
</cp:coreProperties>
</file>