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14 от 14.03.2022</w:t>
      </w:r>
    </w:p>
    <w:tbl>
      <w:tblPr>
        <w:tblW w:w="10501" w:type="dxa"/>
        <w:tblInd w:w="-612" w:type="dxa"/>
        <w:tblLook w:val="01E0" w:firstRow="1" w:lastRow="1" w:firstColumn="1" w:lastColumn="1" w:noHBand="0" w:noVBand="0"/>
      </w:tblPr>
      <w:tblGrid>
        <w:gridCol w:w="4230"/>
        <w:gridCol w:w="2003"/>
        <w:gridCol w:w="4268"/>
      </w:tblGrid>
      <w:tr w:rsidR="00233149" w:rsidRPr="00911E02" w:rsidTr="00FF3774">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233149" w:rsidRPr="001450CB" w:rsidTr="00FF3774">
              <w:trPr>
                <w:trHeight w:val="136"/>
              </w:trPr>
              <w:tc>
                <w:tcPr>
                  <w:tcW w:w="4014" w:type="dxa"/>
                  <w:hideMark/>
                </w:tcPr>
                <w:p w:rsidR="00233149" w:rsidRPr="001F6D0E" w:rsidRDefault="00D86BC1" w:rsidP="00FF3774">
                  <w:pPr>
                    <w:spacing w:after="0" w:line="240" w:lineRule="auto"/>
                    <w:rPr>
                      <w:rFonts w:ascii="Times New Roman" w:hAnsi="Times New Roman" w:cs="Times New Roman"/>
                      <w:caps/>
                      <w:lang w:val="kk-KZ" w:bidi="en-US"/>
                    </w:rPr>
                  </w:pPr>
                  <w:r>
                    <w:rPr>
                      <w:rFonts w:ascii="Times New Roman" w:hAnsi="Times New Roman" w:cs="Times New Roman"/>
                      <w:b/>
                      <w:caps/>
                      <w:lang w:val="kk-KZ" w:bidi="en-US"/>
                    </w:rPr>
                    <w:t xml:space="preserve">   </w:t>
                  </w:r>
                  <w:r w:rsidR="00233149" w:rsidRPr="001F6D0E">
                    <w:rPr>
                      <w:rFonts w:ascii="Times New Roman" w:hAnsi="Times New Roman" w:cs="Times New Roman"/>
                      <w:b/>
                      <w:caps/>
                      <w:lang w:val="kk-KZ" w:bidi="en-US"/>
                    </w:rPr>
                    <w:t>Қазақстан Республикасы</w:t>
                  </w:r>
                </w:p>
              </w:tc>
            </w:tr>
          </w:tbl>
          <w:p w:rsidR="00233149" w:rsidRPr="001F6D0E" w:rsidRDefault="00233149" w:rsidP="00FF3774">
            <w:pPr>
              <w:spacing w:after="0" w:line="240" w:lineRule="auto"/>
              <w:jc w:val="center"/>
              <w:rPr>
                <w:rFonts w:ascii="Times New Roman" w:eastAsia="Calibri" w:hAnsi="Times New Roman" w:cs="Times New Roman"/>
                <w:b/>
                <w:caps/>
                <w:lang w:val="kk-KZ" w:bidi="en-US"/>
              </w:rPr>
            </w:pPr>
            <w:r w:rsidRPr="001F6D0E">
              <w:rPr>
                <w:rFonts w:ascii="Times New Roman" w:hAnsi="Times New Roman" w:cs="Times New Roman"/>
                <w:b/>
                <w:caps/>
                <w:lang w:val="kk-KZ" w:bidi="en-US"/>
              </w:rPr>
              <w:t>денсаулық сақтау  министрлігі</w:t>
            </w:r>
          </w:p>
          <w:p w:rsidR="00233149" w:rsidRPr="001F6D0E" w:rsidRDefault="00233149" w:rsidP="00FF3774">
            <w:pPr>
              <w:spacing w:after="0" w:line="240" w:lineRule="auto"/>
              <w:jc w:val="center"/>
              <w:rPr>
                <w:rFonts w:ascii="Times New Roman" w:hAnsi="Times New Roman" w:cs="Times New Roman"/>
                <w:b/>
                <w:caps/>
                <w:sz w:val="20"/>
                <w:szCs w:val="20"/>
                <w:lang w:val="kk-KZ" w:bidi="en-US"/>
              </w:rPr>
            </w:pPr>
          </w:p>
          <w:p w:rsidR="00233149" w:rsidRPr="001F6D0E" w:rsidRDefault="00233149" w:rsidP="00FF3774">
            <w:pPr>
              <w:spacing w:after="0" w:line="240" w:lineRule="auto"/>
              <w:jc w:val="center"/>
              <w:rPr>
                <w:rFonts w:ascii="Times New Roman" w:hAnsi="Times New Roman" w:cs="Times New Roman"/>
                <w:b/>
                <w:lang w:val="kk-KZ" w:bidi="en-US"/>
              </w:rPr>
            </w:pPr>
            <w:r w:rsidRPr="001F6D0E">
              <w:rPr>
                <w:rFonts w:ascii="Times New Roman" w:hAnsi="Times New Roman" w:cs="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233149" w:rsidRPr="00911E02" w:rsidRDefault="00233149" w:rsidP="00FF3774">
            <w:pPr>
              <w:spacing w:after="0" w:line="240" w:lineRule="auto"/>
              <w:rPr>
                <w:rFonts w:ascii="Times New Roman" w:hAnsi="Times New Roman" w:cs="Times New Roman"/>
                <w:b/>
                <w:lang w:bidi="en-US"/>
              </w:rPr>
            </w:pPr>
            <w:r w:rsidRPr="00911E02">
              <w:rPr>
                <w:rFonts w:ascii="Times New Roman" w:hAnsi="Times New Roman" w:cs="Times New Roman"/>
                <w:noProof/>
              </w:rPr>
              <w:drawing>
                <wp:inline distT="0" distB="0" distL="0" distR="0" wp14:anchorId="7757E352" wp14:editId="01B8B23C">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233149" w:rsidRPr="00911E02" w:rsidRDefault="00233149" w:rsidP="00FF3774">
            <w:pPr>
              <w:spacing w:after="0" w:line="240" w:lineRule="auto"/>
              <w:jc w:val="center"/>
              <w:rPr>
                <w:rFonts w:ascii="Times New Roman" w:hAnsi="Times New Roman" w:cs="Times New Roman"/>
                <w:b/>
                <w:caps/>
                <w:lang w:bidi="en-US"/>
              </w:rPr>
            </w:pPr>
            <w:r w:rsidRPr="00911E02">
              <w:rPr>
                <w:rFonts w:ascii="Times New Roman" w:hAnsi="Times New Roman" w:cs="Times New Roman"/>
                <w:b/>
                <w:caps/>
                <w:lang w:bidi="en-US"/>
              </w:rPr>
              <w:t>Министерство</w:t>
            </w:r>
          </w:p>
          <w:p w:rsidR="00233149" w:rsidRPr="00911E02" w:rsidRDefault="00233149" w:rsidP="00FF3774">
            <w:pPr>
              <w:spacing w:after="0" w:line="240" w:lineRule="auto"/>
              <w:jc w:val="center"/>
              <w:rPr>
                <w:rFonts w:ascii="Times New Roman" w:hAnsi="Times New Roman" w:cs="Times New Roman"/>
                <w:b/>
                <w:caps/>
                <w:lang w:bidi="en-US"/>
              </w:rPr>
            </w:pPr>
            <w:r w:rsidRPr="00911E02">
              <w:rPr>
                <w:rFonts w:ascii="Times New Roman" w:hAnsi="Times New Roman" w:cs="Times New Roman"/>
                <w:b/>
                <w:caps/>
                <w:lang w:bidi="en-US"/>
              </w:rPr>
              <w:t>здравоохранения</w:t>
            </w:r>
          </w:p>
          <w:p w:rsidR="00233149" w:rsidRPr="00911E02" w:rsidRDefault="00233149" w:rsidP="00FF3774">
            <w:pPr>
              <w:spacing w:after="0" w:line="240" w:lineRule="auto"/>
              <w:jc w:val="center"/>
              <w:rPr>
                <w:rFonts w:ascii="Times New Roman" w:hAnsi="Times New Roman" w:cs="Times New Roman"/>
                <w:b/>
                <w:caps/>
                <w:lang w:bidi="en-US"/>
              </w:rPr>
            </w:pPr>
            <w:r w:rsidRPr="00911E02">
              <w:rPr>
                <w:rFonts w:ascii="Times New Roman" w:hAnsi="Times New Roman" w:cs="Times New Roman"/>
                <w:b/>
                <w:caps/>
                <w:lang w:bidi="en-US"/>
              </w:rPr>
              <w:t>Республики Казахстан</w:t>
            </w:r>
          </w:p>
          <w:p w:rsidR="00233149" w:rsidRPr="00911E02" w:rsidRDefault="00233149" w:rsidP="00FF3774">
            <w:pPr>
              <w:spacing w:after="0" w:line="240" w:lineRule="auto"/>
              <w:jc w:val="center"/>
              <w:rPr>
                <w:rFonts w:ascii="Times New Roman" w:hAnsi="Times New Roman" w:cs="Times New Roman"/>
                <w:b/>
                <w:caps/>
                <w:lang w:bidi="en-US"/>
              </w:rPr>
            </w:pPr>
          </w:p>
          <w:p w:rsidR="00233149" w:rsidRPr="00911E02" w:rsidRDefault="00233149" w:rsidP="00FF3774">
            <w:pPr>
              <w:spacing w:after="0" w:line="240" w:lineRule="auto"/>
              <w:jc w:val="center"/>
              <w:rPr>
                <w:rFonts w:ascii="Times New Roman" w:hAnsi="Times New Roman" w:cs="Times New Roman"/>
                <w:b/>
                <w:bCs/>
                <w:lang w:bidi="en-US"/>
              </w:rPr>
            </w:pPr>
            <w:r w:rsidRPr="00911E02">
              <w:rPr>
                <w:rFonts w:ascii="Times New Roman" w:hAnsi="Times New Roman" w:cs="Times New Roman"/>
                <w:b/>
                <w:bCs/>
                <w:lang w:bidi="en-US"/>
              </w:rPr>
              <w:t>ГЛАВНЫЙ ГОСУДАРСТВЕННЫЙ САНИТАРНЫЙ ВРАЧ</w:t>
            </w:r>
          </w:p>
        </w:tc>
      </w:tr>
    </w:tbl>
    <w:p w:rsidR="00233149" w:rsidRPr="00911E02" w:rsidRDefault="00233149" w:rsidP="00233149">
      <w:pPr>
        <w:spacing w:after="0" w:line="240" w:lineRule="auto"/>
        <w:rPr>
          <w:rFonts w:ascii="Times New Roman" w:eastAsia="Calibri" w:hAnsi="Times New Roman" w:cs="Times New Roman"/>
          <w:b/>
          <w:lang w:bidi="en-US"/>
        </w:rPr>
      </w:pPr>
      <w:r w:rsidRPr="00911E02">
        <w:rPr>
          <w:rFonts w:ascii="Times New Roman" w:hAnsi="Times New Roman" w:cs="Times New Roman"/>
          <w:b/>
          <w:lang w:bidi="en-US"/>
        </w:rPr>
        <w:t xml:space="preserve">          </w:t>
      </w:r>
    </w:p>
    <w:p w:rsidR="00AA5E91" w:rsidRPr="00911E02" w:rsidRDefault="00AA5E91" w:rsidP="00AA5E91">
      <w:pPr>
        <w:spacing w:after="0" w:line="240" w:lineRule="auto"/>
        <w:jc w:val="both"/>
        <w:rPr>
          <w:rFonts w:ascii="Times New Roman" w:hAnsi="Times New Roman" w:cs="Times New Roman"/>
          <w:b/>
          <w:lang w:val="kk-KZ" w:bidi="en-US"/>
        </w:rPr>
      </w:pPr>
      <w:r w:rsidRPr="00911E02">
        <w:rPr>
          <w:rFonts w:ascii="Times New Roman" w:hAnsi="Times New Roman" w:cs="Times New Roman"/>
          <w:b/>
          <w:u w:val="single"/>
          <w:lang w:bidi="en-US"/>
        </w:rPr>
        <w:t>202</w:t>
      </w:r>
      <w:r w:rsidR="00704EB2">
        <w:rPr>
          <w:rFonts w:ascii="Times New Roman" w:hAnsi="Times New Roman" w:cs="Times New Roman"/>
          <w:b/>
          <w:u w:val="single"/>
          <w:lang w:val="kk-KZ" w:bidi="en-US"/>
        </w:rPr>
        <w:t>2</w:t>
      </w:r>
      <w:r w:rsidRPr="00911E02">
        <w:rPr>
          <w:rFonts w:ascii="Times New Roman" w:hAnsi="Times New Roman" w:cs="Times New Roman"/>
          <w:b/>
          <w:u w:val="single"/>
          <w:lang w:val="kk-KZ" w:bidi="en-US"/>
        </w:rPr>
        <w:t xml:space="preserve"> </w:t>
      </w:r>
      <w:proofErr w:type="spellStart"/>
      <w:proofErr w:type="gramStart"/>
      <w:r w:rsidRPr="00911E02">
        <w:rPr>
          <w:rFonts w:ascii="Times New Roman" w:hAnsi="Times New Roman" w:cs="Times New Roman"/>
          <w:b/>
          <w:u w:val="single"/>
          <w:lang w:bidi="en-US"/>
        </w:rPr>
        <w:t>жыл</w:t>
      </w:r>
      <w:proofErr w:type="spellEnd"/>
      <w:r w:rsidRPr="00911E02">
        <w:rPr>
          <w:rFonts w:ascii="Times New Roman" w:hAnsi="Times New Roman" w:cs="Times New Roman"/>
          <w:b/>
          <w:u w:val="single"/>
          <w:lang w:val="kk-KZ" w:bidi="en-US"/>
        </w:rPr>
        <w:t xml:space="preserve">ғы  </w:t>
      </w:r>
      <w:r w:rsidR="0039679D">
        <w:rPr>
          <w:rFonts w:ascii="Times New Roman" w:hAnsi="Times New Roman" w:cs="Times New Roman"/>
          <w:b/>
          <w:u w:val="single"/>
          <w:lang w:val="kk-KZ" w:bidi="en-US"/>
        </w:rPr>
        <w:t>14</w:t>
      </w:r>
      <w:proofErr w:type="gramEnd"/>
      <w:r w:rsidR="00612869">
        <w:rPr>
          <w:rFonts w:ascii="Times New Roman" w:hAnsi="Times New Roman" w:cs="Times New Roman"/>
          <w:b/>
          <w:u w:val="single"/>
          <w:lang w:val="kk-KZ" w:bidi="en-US"/>
        </w:rPr>
        <w:t xml:space="preserve"> </w:t>
      </w:r>
      <w:r w:rsidR="0039679D">
        <w:rPr>
          <w:rFonts w:ascii="Times New Roman" w:hAnsi="Times New Roman" w:cs="Times New Roman"/>
          <w:b/>
          <w:u w:val="single"/>
          <w:lang w:val="kk-KZ" w:bidi="en-US"/>
        </w:rPr>
        <w:t>наурыз</w:t>
      </w:r>
      <w:r w:rsidR="00704EB2">
        <w:rPr>
          <w:rFonts w:ascii="Times New Roman" w:hAnsi="Times New Roman" w:cs="Times New Roman"/>
          <w:b/>
          <w:u w:val="single"/>
          <w:lang w:val="kk-KZ" w:bidi="en-US"/>
        </w:rPr>
        <w:t>дағы</w:t>
      </w:r>
      <w:r w:rsidRPr="00911E02">
        <w:rPr>
          <w:rFonts w:ascii="Times New Roman" w:hAnsi="Times New Roman" w:cs="Times New Roman"/>
          <w:b/>
          <w:u w:val="single"/>
          <w:lang w:val="kk-KZ" w:bidi="en-US"/>
        </w:rPr>
        <w:t xml:space="preserve"> </w:t>
      </w:r>
      <w:r w:rsidR="00B73E36" w:rsidRPr="00911E02">
        <w:rPr>
          <w:rFonts w:ascii="Times New Roman" w:hAnsi="Times New Roman" w:cs="Times New Roman"/>
          <w:b/>
          <w:u w:val="single"/>
          <w:lang w:bidi="en-US"/>
        </w:rPr>
        <w:t xml:space="preserve">№ </w:t>
      </w:r>
      <w:r w:rsidR="0039679D">
        <w:rPr>
          <w:rFonts w:ascii="Times New Roman" w:hAnsi="Times New Roman" w:cs="Times New Roman"/>
          <w:b/>
          <w:u w:val="single"/>
          <w:lang w:bidi="en-US"/>
        </w:rPr>
        <w:t>14</w:t>
      </w:r>
      <w:r w:rsidRPr="00911E02">
        <w:rPr>
          <w:rFonts w:ascii="Times New Roman" w:hAnsi="Times New Roman" w:cs="Times New Roman"/>
          <w:b/>
          <w:lang w:val="kk-KZ" w:bidi="en-US"/>
        </w:rPr>
        <w:t xml:space="preserve">                              </w:t>
      </w:r>
      <w:r w:rsidR="00911E02" w:rsidRPr="00911E02">
        <w:rPr>
          <w:rFonts w:ascii="Times New Roman" w:hAnsi="Times New Roman" w:cs="Times New Roman"/>
          <w:b/>
          <w:lang w:val="kk-KZ" w:bidi="en-US"/>
        </w:rPr>
        <w:t xml:space="preserve">      </w:t>
      </w:r>
      <w:r w:rsidRPr="00911E02">
        <w:rPr>
          <w:rFonts w:ascii="Times New Roman" w:hAnsi="Times New Roman" w:cs="Times New Roman"/>
          <w:b/>
          <w:lang w:val="kk-KZ" w:bidi="en-US"/>
        </w:rPr>
        <w:t xml:space="preserve">      </w:t>
      </w:r>
      <w:r w:rsidR="0039679D">
        <w:rPr>
          <w:rFonts w:ascii="Times New Roman" w:hAnsi="Times New Roman" w:cs="Times New Roman"/>
          <w:b/>
          <w:lang w:val="kk-KZ" w:bidi="en-US"/>
        </w:rPr>
        <w:t xml:space="preserve">     </w:t>
      </w:r>
      <w:r w:rsidRPr="00911E02">
        <w:rPr>
          <w:rFonts w:ascii="Times New Roman" w:hAnsi="Times New Roman" w:cs="Times New Roman"/>
          <w:b/>
          <w:lang w:val="kk-KZ" w:bidi="en-US"/>
        </w:rPr>
        <w:t xml:space="preserve">    </w:t>
      </w:r>
      <w:r w:rsidR="00704EB2">
        <w:rPr>
          <w:rFonts w:ascii="Times New Roman" w:hAnsi="Times New Roman" w:cs="Times New Roman"/>
          <w:b/>
          <w:lang w:val="kk-KZ" w:bidi="en-US"/>
        </w:rPr>
        <w:t xml:space="preserve">   </w:t>
      </w:r>
      <w:r w:rsidRPr="00911E02">
        <w:rPr>
          <w:rFonts w:ascii="Times New Roman" w:hAnsi="Times New Roman" w:cs="Times New Roman"/>
          <w:b/>
          <w:lang w:val="kk-KZ" w:bidi="en-US"/>
        </w:rPr>
        <w:t xml:space="preserve"> </w:t>
      </w:r>
      <w:r w:rsidR="0039679D">
        <w:rPr>
          <w:rFonts w:ascii="Times New Roman" w:hAnsi="Times New Roman" w:cs="Times New Roman"/>
          <w:b/>
          <w:u w:val="single"/>
          <w:lang w:val="kk-KZ" w:bidi="en-US"/>
        </w:rPr>
        <w:t>14</w:t>
      </w:r>
      <w:r w:rsidR="00911E02" w:rsidRPr="00911E02">
        <w:rPr>
          <w:rFonts w:ascii="Times New Roman" w:hAnsi="Times New Roman" w:cs="Times New Roman"/>
          <w:b/>
          <w:u w:val="single"/>
          <w:lang w:val="kk-KZ" w:bidi="en-US"/>
        </w:rPr>
        <w:t xml:space="preserve"> </w:t>
      </w:r>
      <w:r w:rsidR="0039679D">
        <w:rPr>
          <w:rFonts w:ascii="Times New Roman" w:hAnsi="Times New Roman" w:cs="Times New Roman"/>
          <w:b/>
          <w:u w:val="single"/>
          <w:lang w:val="kk-KZ" w:bidi="en-US"/>
        </w:rPr>
        <w:t>марта</w:t>
      </w:r>
      <w:r w:rsidR="00704EB2">
        <w:rPr>
          <w:rFonts w:ascii="Times New Roman" w:hAnsi="Times New Roman" w:cs="Times New Roman"/>
          <w:b/>
          <w:u w:val="single"/>
          <w:lang w:bidi="en-US"/>
        </w:rPr>
        <w:t xml:space="preserve"> 2022</w:t>
      </w:r>
      <w:r w:rsidRPr="00911E02">
        <w:rPr>
          <w:rFonts w:ascii="Times New Roman" w:hAnsi="Times New Roman" w:cs="Times New Roman"/>
          <w:b/>
          <w:u w:val="single"/>
          <w:lang w:bidi="en-US"/>
        </w:rPr>
        <w:t xml:space="preserve"> года №</w:t>
      </w:r>
      <w:r w:rsidR="00B73E36" w:rsidRPr="00911E02">
        <w:rPr>
          <w:rFonts w:ascii="Times New Roman" w:hAnsi="Times New Roman" w:cs="Times New Roman"/>
          <w:b/>
          <w:u w:val="single"/>
          <w:lang w:val="kk-KZ" w:bidi="en-US"/>
        </w:rPr>
        <w:t xml:space="preserve"> </w:t>
      </w:r>
      <w:r w:rsidR="0039679D">
        <w:rPr>
          <w:rFonts w:ascii="Times New Roman" w:hAnsi="Times New Roman" w:cs="Times New Roman"/>
          <w:b/>
          <w:u w:val="single"/>
          <w:lang w:val="kk-KZ" w:bidi="en-US"/>
        </w:rPr>
        <w:t>14</w:t>
      </w:r>
    </w:p>
    <w:p w:rsidR="00AA5E91" w:rsidRPr="00911E02" w:rsidRDefault="00AA5E91" w:rsidP="00AA5E91">
      <w:pPr>
        <w:spacing w:after="0" w:line="240" w:lineRule="auto"/>
        <w:jc w:val="both"/>
        <w:rPr>
          <w:rFonts w:ascii="Times New Roman" w:hAnsi="Times New Roman" w:cs="Times New Roman"/>
          <w:b/>
          <w:lang w:val="kk-KZ"/>
        </w:rPr>
      </w:pPr>
      <w:r w:rsidRPr="00911E02">
        <w:rPr>
          <w:rFonts w:ascii="Times New Roman" w:hAnsi="Times New Roman" w:cs="Times New Roman"/>
          <w:b/>
        </w:rPr>
        <w:t xml:space="preserve">        </w:t>
      </w:r>
    </w:p>
    <w:p w:rsidR="00233149" w:rsidRPr="00911E02" w:rsidRDefault="00AA5E91" w:rsidP="00AA5E91">
      <w:pPr>
        <w:spacing w:after="0" w:line="240" w:lineRule="auto"/>
        <w:jc w:val="both"/>
        <w:rPr>
          <w:rFonts w:ascii="Times New Roman" w:hAnsi="Times New Roman" w:cs="Times New Roman"/>
          <w:b/>
          <w:sz w:val="28"/>
          <w:szCs w:val="28"/>
        </w:rPr>
      </w:pPr>
      <w:r w:rsidRPr="00911E02">
        <w:rPr>
          <w:rFonts w:ascii="Times New Roman" w:hAnsi="Times New Roman" w:cs="Times New Roman"/>
          <w:b/>
          <w:lang w:val="kk-KZ"/>
        </w:rPr>
        <w:t xml:space="preserve">        </w:t>
      </w:r>
      <w:r w:rsidRPr="00911E02">
        <w:rPr>
          <w:rFonts w:ascii="Times New Roman" w:hAnsi="Times New Roman" w:cs="Times New Roman"/>
          <w:b/>
        </w:rPr>
        <w:t xml:space="preserve"> </w:t>
      </w:r>
      <w:proofErr w:type="spellStart"/>
      <w:r w:rsidRPr="00911E02">
        <w:rPr>
          <w:rFonts w:ascii="Times New Roman" w:hAnsi="Times New Roman" w:cs="Times New Roman"/>
          <w:b/>
        </w:rPr>
        <w:t>Нұр-Сұлтан</w:t>
      </w:r>
      <w:proofErr w:type="spellEnd"/>
      <w:r w:rsidRPr="00911E02">
        <w:rPr>
          <w:rFonts w:ascii="Times New Roman" w:hAnsi="Times New Roman" w:cs="Times New Roman"/>
          <w:b/>
        </w:rPr>
        <w:t xml:space="preserve"> </w:t>
      </w:r>
      <w:proofErr w:type="spellStart"/>
      <w:r w:rsidRPr="00911E02">
        <w:rPr>
          <w:rFonts w:ascii="Times New Roman" w:hAnsi="Times New Roman" w:cs="Times New Roman"/>
          <w:b/>
        </w:rPr>
        <w:t>қаласы</w:t>
      </w:r>
      <w:proofErr w:type="spellEnd"/>
      <w:r w:rsidRPr="00911E02">
        <w:rPr>
          <w:rFonts w:ascii="Times New Roman" w:hAnsi="Times New Roman" w:cs="Times New Roman"/>
          <w:b/>
        </w:rPr>
        <w:t xml:space="preserve">                                                  </w:t>
      </w:r>
      <w:r w:rsidR="007A1A37">
        <w:rPr>
          <w:rFonts w:ascii="Times New Roman" w:hAnsi="Times New Roman" w:cs="Times New Roman"/>
          <w:b/>
          <w:lang w:val="kk-KZ"/>
        </w:rPr>
        <w:t xml:space="preserve">    </w:t>
      </w:r>
      <w:r w:rsidRPr="00911E02">
        <w:rPr>
          <w:rFonts w:ascii="Times New Roman" w:hAnsi="Times New Roman" w:cs="Times New Roman"/>
          <w:b/>
        </w:rPr>
        <w:t xml:space="preserve">                  </w:t>
      </w:r>
      <w:r w:rsidR="00704EB2">
        <w:rPr>
          <w:rFonts w:ascii="Times New Roman" w:hAnsi="Times New Roman" w:cs="Times New Roman"/>
          <w:b/>
          <w:lang w:val="kk-KZ"/>
        </w:rPr>
        <w:t xml:space="preserve">    </w:t>
      </w:r>
      <w:r w:rsidRPr="00911E02">
        <w:rPr>
          <w:rFonts w:ascii="Times New Roman" w:hAnsi="Times New Roman" w:cs="Times New Roman"/>
          <w:b/>
        </w:rPr>
        <w:t xml:space="preserve"> город </w:t>
      </w:r>
      <w:proofErr w:type="spellStart"/>
      <w:r w:rsidRPr="00911E02">
        <w:rPr>
          <w:rFonts w:ascii="Times New Roman" w:hAnsi="Times New Roman" w:cs="Times New Roman"/>
          <w:b/>
        </w:rPr>
        <w:t>Нур</w:t>
      </w:r>
      <w:proofErr w:type="spellEnd"/>
      <w:r w:rsidRPr="00911E02">
        <w:rPr>
          <w:rFonts w:ascii="Times New Roman" w:hAnsi="Times New Roman" w:cs="Times New Roman"/>
          <w:b/>
        </w:rPr>
        <w:t>-Султан</w:t>
      </w:r>
    </w:p>
    <w:p w:rsidR="00D86BC1" w:rsidRDefault="00D86BC1" w:rsidP="00D86BC1">
      <w:pPr>
        <w:shd w:val="clear" w:color="auto" w:fill="FFFFFF"/>
        <w:spacing w:after="0" w:line="240" w:lineRule="auto"/>
        <w:jc w:val="both"/>
        <w:rPr>
          <w:rFonts w:ascii="Times New Roman" w:eastAsia="SimSun" w:hAnsi="Times New Roman" w:cs="Times New Roman"/>
          <w:b/>
          <w:sz w:val="28"/>
          <w:szCs w:val="28"/>
          <w:lang w:eastAsia="en-US"/>
        </w:rPr>
      </w:pPr>
    </w:p>
    <w:p w:rsidR="007A1A37" w:rsidRDefault="007A1A37" w:rsidP="00D86BC1">
      <w:pPr>
        <w:shd w:val="clear" w:color="auto" w:fill="FFFFFF"/>
        <w:spacing w:after="0" w:line="240" w:lineRule="auto"/>
        <w:jc w:val="both"/>
        <w:rPr>
          <w:rFonts w:ascii="Times New Roman" w:eastAsia="SimSun" w:hAnsi="Times New Roman" w:cs="Times New Roman"/>
          <w:b/>
          <w:sz w:val="28"/>
          <w:szCs w:val="28"/>
          <w:lang w:eastAsia="en-US"/>
        </w:rPr>
      </w:pPr>
    </w:p>
    <w:p w:rsidR="00352427" w:rsidRDefault="00352427" w:rsidP="00352427">
      <w:pPr>
        <w:spacing w:after="0" w:line="240" w:lineRule="auto"/>
        <w:rPr>
          <w:rFonts w:ascii="Times New Roman" w:hAnsi="Times New Roman"/>
          <w:b/>
          <w:sz w:val="28"/>
          <w:szCs w:val="28"/>
          <w:lang w:val="kk-KZ"/>
        </w:rPr>
      </w:pPr>
      <w:r>
        <w:rPr>
          <w:rFonts w:ascii="Times New Roman" w:eastAsia="SimSun" w:hAnsi="Times New Roman"/>
          <w:b/>
          <w:sz w:val="28"/>
          <w:szCs w:val="28"/>
          <w:lang w:val="kk-KZ" w:eastAsia="en-US"/>
        </w:rPr>
        <w:t>«Ashyq» жобасын енгізу туралы</w:t>
      </w:r>
    </w:p>
    <w:p w:rsidR="00352427" w:rsidRDefault="00352427" w:rsidP="00352427">
      <w:pPr>
        <w:spacing w:after="0" w:line="240" w:lineRule="auto"/>
        <w:rPr>
          <w:rFonts w:ascii="Times New Roman" w:hAnsi="Times New Roman"/>
          <w:b/>
          <w:sz w:val="28"/>
          <w:szCs w:val="28"/>
          <w:lang w:val="kk-KZ"/>
        </w:rPr>
      </w:pPr>
    </w:p>
    <w:p w:rsidR="00352427" w:rsidRDefault="00352427" w:rsidP="00352427">
      <w:pPr>
        <w:spacing w:after="0" w:line="240" w:lineRule="auto"/>
        <w:rPr>
          <w:rFonts w:ascii="Times New Roman" w:hAnsi="Times New Roman"/>
          <w:b/>
          <w:sz w:val="28"/>
          <w:szCs w:val="28"/>
          <w:lang w:val="kk-KZ"/>
        </w:rPr>
      </w:pPr>
    </w:p>
    <w:p w:rsidR="00352427" w:rsidRDefault="00352427" w:rsidP="00352427">
      <w:pPr>
        <w:spacing w:after="0" w:line="240" w:lineRule="auto"/>
        <w:ind w:firstLine="709"/>
        <w:jc w:val="both"/>
        <w:rPr>
          <w:rFonts w:ascii="Times New Roman" w:eastAsia="SimSun" w:hAnsi="Times New Roman"/>
          <w:b/>
          <w:sz w:val="28"/>
          <w:szCs w:val="28"/>
          <w:lang w:val="kk-KZ" w:eastAsia="en-US"/>
        </w:rPr>
      </w:pPr>
      <w:r w:rsidRPr="003B0F65">
        <w:rPr>
          <w:rFonts w:ascii="Times New Roman" w:hAnsi="Times New Roman"/>
          <w:sz w:val="28"/>
          <w:szCs w:val="28"/>
          <w:lang w:val="kk-KZ"/>
        </w:rPr>
        <w:t>Қазақстан Республикасының халқы арасында COVID-19 коронавирус</w:t>
      </w:r>
      <w:r>
        <w:rPr>
          <w:rFonts w:ascii="Times New Roman" w:hAnsi="Times New Roman"/>
          <w:sz w:val="28"/>
          <w:szCs w:val="28"/>
          <w:lang w:val="kk-KZ"/>
        </w:rPr>
        <w:t xml:space="preserve"> инфекциясының таралуының алдын алу мақсатында, </w:t>
      </w:r>
      <w:r w:rsidRPr="003B0F65">
        <w:rPr>
          <w:rFonts w:ascii="Times New Roman" w:hAnsi="Times New Roman"/>
          <w:sz w:val="28"/>
          <w:szCs w:val="28"/>
          <w:lang w:val="kk-KZ"/>
        </w:rPr>
        <w:t>«Халық денсаулығы және денсаулық сақтау жүйесі туралы» 2020 жылғы 7 шілдедегі Қазақстан Республикасы Кодексінің 9-бабының 8) тармақшасына сәйкес</w:t>
      </w:r>
      <w:r>
        <w:rPr>
          <w:rFonts w:ascii="Times New Roman" w:hAnsi="Times New Roman"/>
          <w:sz w:val="28"/>
          <w:szCs w:val="28"/>
          <w:lang w:val="kk-KZ"/>
        </w:rPr>
        <w:t xml:space="preserve"> </w:t>
      </w:r>
      <w:r>
        <w:rPr>
          <w:rFonts w:ascii="Times New Roman" w:hAnsi="Times New Roman"/>
          <w:b/>
          <w:sz w:val="28"/>
          <w:szCs w:val="28"/>
          <w:lang w:val="kk-KZ"/>
        </w:rPr>
        <w:t>ҚАУЛЫ ЕТЕМІН</w:t>
      </w:r>
      <w:r>
        <w:rPr>
          <w:rFonts w:ascii="Times New Roman" w:eastAsia="SimSun" w:hAnsi="Times New Roman"/>
          <w:b/>
          <w:sz w:val="28"/>
          <w:szCs w:val="28"/>
          <w:lang w:val="kk-KZ" w:eastAsia="en-US"/>
        </w:rPr>
        <w:t>:</w:t>
      </w:r>
    </w:p>
    <w:p w:rsidR="00352427" w:rsidRDefault="00352427" w:rsidP="00352427">
      <w:pPr>
        <w:numPr>
          <w:ilvl w:val="0"/>
          <w:numId w:val="15"/>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
          <w:sz w:val="28"/>
          <w:szCs w:val="28"/>
          <w:lang w:val="kk-KZ" w:eastAsia="en-US"/>
        </w:rPr>
        <w:t>Объектілерде «Ashyq» жобасын енгізу жалғастырылсын</w:t>
      </w:r>
      <w:r>
        <w:rPr>
          <w:rFonts w:ascii="Times New Roman" w:eastAsia="SimSun" w:hAnsi="Times New Roman"/>
          <w:sz w:val="28"/>
          <w:szCs w:val="28"/>
          <w:lang w:val="kk-KZ" w:eastAsia="en-US"/>
        </w:rPr>
        <w:t>:</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йога орталықтарын қоса алғанда фитнес-клубтары;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спа-орталықтары;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моншалар, сауналар, бассейндер;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Cs/>
          <w:sz w:val="28"/>
          <w:lang w:val="kk-KZ" w:eastAsia="en-US"/>
        </w:rPr>
        <w:t xml:space="preserve">PlayStation клубтарын қоса алғанда компьютерлік клубтар; </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Cs/>
          <w:sz w:val="28"/>
          <w:lang w:val="kk-KZ" w:eastAsia="en-US"/>
        </w:rPr>
        <w:t>боулинг клубтары;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кинотеатрлар;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театрлар мен филармониялар;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стрит-фудтарды қоспағанда қоғамдық тамақтану объектілері, банкет залдары;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асхана типіндегі қоғамдық тамақтану объектілері;</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облысаралық және қалалық тұрақты емес (туристік) тасымалдар;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облысаралық және облысішілік тұрақты тасымалдар;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бильярд клубтары;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концерт залдары;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караоке;</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көрмелер;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океанариум;</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марафондар;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көрермендер қатысатын спорттық іс-шаралар;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әуежайлар;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лотерея клубтары және лотерея сататын өзге де орындар;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 xml:space="preserve">балалар (жабық) ойын-сауық орталықтары; </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цирктер;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отельдер, қонақ үйлер;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халыққа қызмет көрсету орталықтары;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теміржол вокзалдары және автовокзалдар;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lastRenderedPageBreak/>
        <w:t>(жабық) базарлар, сауда-ойын-сауық орталықтары, сауда үйлері;</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w:t>
      </w:r>
      <w:r w:rsidRPr="00266BD3">
        <w:rPr>
          <w:rFonts w:ascii="Times New Roman" w:eastAsia="SimSun" w:hAnsi="Times New Roman"/>
          <w:sz w:val="28"/>
          <w:szCs w:val="28"/>
          <w:lang w:val="kk-KZ" w:eastAsia="en-US"/>
        </w:rPr>
        <w:t xml:space="preserve">сауда алаңы 6000 ш.м-ден астам азық-түлік, </w:t>
      </w:r>
      <w:r>
        <w:rPr>
          <w:rFonts w:ascii="Times New Roman" w:eastAsia="SimSun" w:hAnsi="Times New Roman"/>
          <w:sz w:val="28"/>
          <w:szCs w:val="28"/>
          <w:lang w:val="kk-KZ" w:eastAsia="en-US"/>
        </w:rPr>
        <w:t>сауда алаңы 1</w:t>
      </w:r>
      <w:r w:rsidRPr="00266BD3">
        <w:rPr>
          <w:rFonts w:ascii="Times New Roman" w:eastAsia="SimSun" w:hAnsi="Times New Roman"/>
          <w:sz w:val="28"/>
          <w:szCs w:val="28"/>
          <w:lang w:val="kk-KZ" w:eastAsia="en-US"/>
        </w:rPr>
        <w:t xml:space="preserve">000 ш.м-ден </w:t>
      </w:r>
      <w:r>
        <w:rPr>
          <w:rFonts w:ascii="Times New Roman" w:eastAsia="SimSun" w:hAnsi="Times New Roman"/>
          <w:sz w:val="28"/>
          <w:szCs w:val="28"/>
          <w:lang w:val="kk-KZ" w:eastAsia="en-US"/>
        </w:rPr>
        <w:t xml:space="preserve">астам азық түлік емес) сауда желілері; </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балаларды сауықтыру ұйымдары (жұмыскерлер (персонал) үшін);</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букмекерлік кеңселер;</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p w:rsidR="00352427" w:rsidRPr="00D77BF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sidRPr="00D77BF7">
        <w:rPr>
          <w:rFonts w:ascii="Times New Roman" w:eastAsia="SimSun" w:hAnsi="Times New Roma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спорт кешендері, спорттық-сауықтыру орталықтары;</w:t>
      </w:r>
    </w:p>
    <w:p w:rsidR="00352427" w:rsidRDefault="00352427" w:rsidP="00352427">
      <w:pPr>
        <w:numPr>
          <w:ilvl w:val="0"/>
          <w:numId w:val="1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білім беру ұйымдарында білім алушылардың тұруына арналған жатақханалар (педагогтар, персонал, ата-аналар (заңды өкілдері), келушілер, білім алушылар үшін);</w:t>
      </w:r>
    </w:p>
    <w:p w:rsidR="00352427" w:rsidRPr="00D77BF7" w:rsidRDefault="00352427" w:rsidP="00352427">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D77BF7">
        <w:rPr>
          <w:rFonts w:ascii="Times New Roman" w:eastAsia="Calibri" w:hAnsi="Times New Roman"/>
          <w:bCs/>
          <w:sz w:val="28"/>
          <w:szCs w:val="28"/>
          <w:lang w:val="kk-KZ"/>
        </w:rPr>
        <w:t>діни объектілер</w:t>
      </w:r>
      <w:r w:rsidRPr="00D77BF7">
        <w:rPr>
          <w:rFonts w:ascii="Times New Roman" w:eastAsia="Calibri" w:hAnsi="Times New Roman"/>
          <w:bCs/>
          <w:sz w:val="28"/>
          <w:szCs w:val="28"/>
        </w:rPr>
        <w:t>;</w:t>
      </w:r>
    </w:p>
    <w:p w:rsidR="00352427" w:rsidRDefault="00352427" w:rsidP="00352427">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D77BF7">
        <w:rPr>
          <w:rFonts w:ascii="Times New Roman" w:eastAsia="Calibri" w:hAnsi="Times New Roman"/>
          <w:bCs/>
          <w:sz w:val="28"/>
          <w:szCs w:val="28"/>
          <w:lang w:val="kk-KZ"/>
        </w:rPr>
        <w:t>ойын клубтары</w:t>
      </w:r>
      <w:r w:rsidRPr="00D77BF7">
        <w:rPr>
          <w:rFonts w:ascii="Times New Roman" w:eastAsia="Calibri" w:hAnsi="Times New Roman"/>
          <w:bCs/>
          <w:sz w:val="28"/>
          <w:szCs w:val="28"/>
        </w:rPr>
        <w:t xml:space="preserve"> (казино);</w:t>
      </w:r>
    </w:p>
    <w:p w:rsidR="00352427" w:rsidRDefault="00352427" w:rsidP="00352427">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ED5A51">
        <w:rPr>
          <w:rFonts w:ascii="Times New Roman" w:eastAsia="SimSun" w:hAnsi="Times New Roman"/>
          <w:sz w:val="28"/>
          <w:szCs w:val="28"/>
          <w:lang w:val="kk-KZ" w:eastAsia="en-US"/>
        </w:rPr>
        <w:t>«Қорғас» шекара маңы ынтымақтастығы халықаралық орталығы;</w:t>
      </w:r>
    </w:p>
    <w:p w:rsidR="00352427" w:rsidRDefault="00352427" w:rsidP="00352427">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ED5A51">
        <w:rPr>
          <w:rFonts w:ascii="Times New Roman" w:eastAsia="SimSun" w:hAnsi="Times New Roman"/>
          <w:sz w:val="28"/>
          <w:szCs w:val="28"/>
          <w:lang w:val="kk-KZ" w:eastAsia="en-US"/>
        </w:rPr>
        <w:t>түнгі</w:t>
      </w:r>
      <w:r w:rsidRPr="00ED5A51">
        <w:rPr>
          <w:rFonts w:ascii="Times New Roman" w:eastAsia="SimSun" w:hAnsi="Times New Roman"/>
          <w:sz w:val="28"/>
          <w:szCs w:val="28"/>
          <w:lang w:eastAsia="en-US"/>
        </w:rPr>
        <w:t xml:space="preserve"> </w:t>
      </w:r>
      <w:proofErr w:type="spellStart"/>
      <w:r w:rsidRPr="00ED5A51">
        <w:rPr>
          <w:rFonts w:ascii="Times New Roman" w:eastAsia="SimSun" w:hAnsi="Times New Roman"/>
          <w:sz w:val="28"/>
          <w:szCs w:val="28"/>
          <w:lang w:eastAsia="en-US"/>
        </w:rPr>
        <w:t>клубтар</w:t>
      </w:r>
      <w:proofErr w:type="spellEnd"/>
      <w:r w:rsidRPr="00ED5A51">
        <w:rPr>
          <w:rFonts w:ascii="Times New Roman" w:eastAsia="SimSun" w:hAnsi="Times New Roman"/>
          <w:sz w:val="28"/>
          <w:szCs w:val="28"/>
          <w:lang w:eastAsia="en-US"/>
        </w:rPr>
        <w:t>;</w:t>
      </w:r>
    </w:p>
    <w:p w:rsidR="00352427" w:rsidRPr="00ED5A51" w:rsidRDefault="00352427" w:rsidP="00352427">
      <w:pPr>
        <w:numPr>
          <w:ilvl w:val="0"/>
          <w:numId w:val="16"/>
        </w:numPr>
        <w:tabs>
          <w:tab w:val="left" w:pos="709"/>
        </w:tabs>
        <w:spacing w:after="0" w:line="240" w:lineRule="auto"/>
        <w:ind w:left="0" w:firstLine="709"/>
        <w:contextualSpacing/>
        <w:jc w:val="both"/>
        <w:rPr>
          <w:rFonts w:ascii="Times New Roman" w:eastAsia="SimSun" w:hAnsi="Times New Roman"/>
          <w:sz w:val="28"/>
          <w:szCs w:val="28"/>
          <w:lang w:eastAsia="en-US"/>
        </w:rPr>
      </w:pPr>
      <w:proofErr w:type="spellStart"/>
      <w:r w:rsidRPr="00ED5A51">
        <w:rPr>
          <w:rFonts w:ascii="Times New Roman" w:eastAsia="SimSun" w:hAnsi="Times New Roman"/>
          <w:sz w:val="28"/>
          <w:szCs w:val="28"/>
          <w:lang w:eastAsia="en-US"/>
        </w:rPr>
        <w:t>банктер</w:t>
      </w:r>
      <w:proofErr w:type="spellEnd"/>
      <w:r w:rsidRPr="00ED5A51">
        <w:rPr>
          <w:rFonts w:ascii="Times New Roman" w:eastAsia="SimSun" w:hAnsi="Times New Roman"/>
          <w:sz w:val="28"/>
          <w:szCs w:val="28"/>
          <w:lang w:eastAsia="en-US"/>
        </w:rPr>
        <w:t>, «</w:t>
      </w:r>
      <w:proofErr w:type="spellStart"/>
      <w:r w:rsidRPr="00ED5A51">
        <w:rPr>
          <w:rFonts w:ascii="Times New Roman" w:eastAsia="SimSun" w:hAnsi="Times New Roman"/>
          <w:sz w:val="28"/>
          <w:szCs w:val="28"/>
          <w:lang w:eastAsia="en-US"/>
        </w:rPr>
        <w:t>Қазпочта</w:t>
      </w:r>
      <w:proofErr w:type="spellEnd"/>
      <w:r w:rsidRPr="00ED5A51">
        <w:rPr>
          <w:rFonts w:ascii="Times New Roman" w:eastAsia="SimSun" w:hAnsi="Times New Roman"/>
          <w:sz w:val="28"/>
          <w:szCs w:val="28"/>
          <w:lang w:eastAsia="en-US"/>
        </w:rPr>
        <w:t xml:space="preserve">» АҚ </w:t>
      </w:r>
      <w:proofErr w:type="spellStart"/>
      <w:r w:rsidRPr="00ED5A51">
        <w:rPr>
          <w:rFonts w:ascii="Times New Roman" w:eastAsia="SimSun" w:hAnsi="Times New Roman"/>
          <w:sz w:val="28"/>
          <w:szCs w:val="28"/>
          <w:lang w:eastAsia="en-US"/>
        </w:rPr>
        <w:t>бөлімшелері</w:t>
      </w:r>
      <w:proofErr w:type="spellEnd"/>
      <w:r w:rsidRPr="00ED5A51">
        <w:rPr>
          <w:rFonts w:ascii="Times New Roman" w:eastAsia="SimSun" w:hAnsi="Times New Roman"/>
          <w:sz w:val="28"/>
          <w:szCs w:val="28"/>
          <w:lang w:eastAsia="en-US"/>
        </w:rPr>
        <w:t>.</w:t>
      </w:r>
      <w:r w:rsidRPr="00ED5A51">
        <w:rPr>
          <w:rFonts w:ascii="Times New Roman" w:eastAsia="SimSun" w:hAnsi="Times New Roman"/>
          <w:sz w:val="28"/>
          <w:szCs w:val="28"/>
          <w:lang w:val="kk-KZ" w:eastAsia="en-US"/>
        </w:rPr>
        <w:t xml:space="preserve"> </w:t>
      </w:r>
    </w:p>
    <w:p w:rsidR="00352427" w:rsidRPr="00352427" w:rsidRDefault="00352427" w:rsidP="00352427">
      <w:pPr>
        <w:spacing w:after="0" w:line="240" w:lineRule="auto"/>
        <w:ind w:firstLine="709"/>
        <w:jc w:val="both"/>
        <w:rPr>
          <w:rFonts w:ascii="Times New Roman" w:hAnsi="Times New Roman"/>
          <w:b/>
          <w:sz w:val="28"/>
          <w:szCs w:val="28"/>
          <w:lang w:val="kk-KZ"/>
        </w:rPr>
      </w:pPr>
      <w:r w:rsidRPr="00352427">
        <w:rPr>
          <w:rFonts w:ascii="Times New Roman" w:hAnsi="Times New Roman"/>
          <w:b/>
          <w:sz w:val="28"/>
          <w:szCs w:val="28"/>
          <w:lang w:val="kk-KZ"/>
        </w:rPr>
        <w:t>2. Қоса беріліп отырған:</w:t>
      </w:r>
    </w:p>
    <w:p w:rsidR="00352427" w:rsidRDefault="00352427" w:rsidP="00352427">
      <w:pPr>
        <w:numPr>
          <w:ilvl w:val="0"/>
          <w:numId w:val="1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1-қосымшаға сәйкес «Ashyq» жобасына жаңа қатысушыларды қосу алгоритмі;</w:t>
      </w:r>
    </w:p>
    <w:p w:rsidR="00352427" w:rsidRDefault="00352427" w:rsidP="00352427">
      <w:pPr>
        <w:numPr>
          <w:ilvl w:val="0"/>
          <w:numId w:val="1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2-қосымшаға сәйкес «Ashyq» жобасын енгізу және «қызыл» мәртебесі бар келушілерді анықтау кезінде шаралар қабылдау алгоритмі;</w:t>
      </w:r>
    </w:p>
    <w:p w:rsidR="00352427" w:rsidRPr="0075316C" w:rsidRDefault="00352427" w:rsidP="00352427">
      <w:pPr>
        <w:numPr>
          <w:ilvl w:val="0"/>
          <w:numId w:val="17"/>
        </w:numPr>
        <w:tabs>
          <w:tab w:val="left" w:pos="993"/>
          <w:tab w:val="left" w:pos="1134"/>
        </w:tabs>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Calibri" w:hAnsi="Times New Roman"/>
          <w:bCs/>
          <w:sz w:val="28"/>
          <w:szCs w:val="28"/>
          <w:lang w:val="kk-KZ" w:eastAsia="en-US"/>
        </w:rPr>
        <w:t xml:space="preserve">осы қаулыға </w:t>
      </w:r>
      <w:r w:rsidRPr="00A53E32">
        <w:rPr>
          <w:rFonts w:ascii="Times New Roman" w:eastAsia="Calibri" w:hAnsi="Times New Roman"/>
          <w:bCs/>
          <w:sz w:val="28"/>
          <w:szCs w:val="28"/>
          <w:lang w:val="kk-KZ" w:eastAsia="en-US"/>
        </w:rPr>
        <w:t>3-</w:t>
      </w:r>
      <w:r>
        <w:rPr>
          <w:rFonts w:ascii="Times New Roman" w:eastAsia="Calibri" w:hAnsi="Times New Roman"/>
          <w:bCs/>
          <w:sz w:val="28"/>
          <w:szCs w:val="28"/>
          <w:lang w:val="kk-KZ" w:eastAsia="en-US"/>
        </w:rPr>
        <w:t>қосымшаға сәйкес «Ashyq» жобасына қатысатын әлеуметтік-экономикалық объектілердің қызметін шектеу өлшемшарттары бекітілсін</w:t>
      </w:r>
      <w:r w:rsidRPr="0075316C">
        <w:rPr>
          <w:rFonts w:ascii="Times New Roman" w:eastAsia="SimSun" w:hAnsi="Times New Roman"/>
          <w:sz w:val="28"/>
          <w:szCs w:val="28"/>
          <w:lang w:val="kk-KZ" w:eastAsia="en-US"/>
        </w:rPr>
        <w:t xml:space="preserve">. </w:t>
      </w:r>
    </w:p>
    <w:p w:rsidR="00352427" w:rsidRPr="00352427" w:rsidRDefault="00352427" w:rsidP="00352427">
      <w:pPr>
        <w:spacing w:after="0" w:line="240" w:lineRule="auto"/>
        <w:ind w:firstLine="709"/>
        <w:contextualSpacing/>
        <w:jc w:val="both"/>
        <w:rPr>
          <w:rFonts w:ascii="Times New Roman" w:hAnsi="Times New Roman"/>
          <w:b/>
          <w:kern w:val="24"/>
          <w:sz w:val="28"/>
          <w:szCs w:val="28"/>
          <w:lang w:val="kk-KZ" w:eastAsia="en-US"/>
        </w:rPr>
      </w:pPr>
      <w:r w:rsidRPr="00352427">
        <w:rPr>
          <w:rFonts w:ascii="Times New Roman" w:hAnsi="Times New Roman"/>
          <w:b/>
          <w:kern w:val="24"/>
          <w:sz w:val="28"/>
          <w:szCs w:val="28"/>
          <w:lang w:val="kk-KZ" w:eastAsia="en-US"/>
        </w:rPr>
        <w:t xml:space="preserve">3. Қазақстан Республикасы Цифрлық даму, инновациялар және аэроғарыш өнеркәсібі министрлігі: </w:t>
      </w:r>
    </w:p>
    <w:p w:rsidR="00352427" w:rsidRDefault="00352427" w:rsidP="00352427">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sz w:val="28"/>
          <w:szCs w:val="28"/>
          <w:lang w:val="kk-KZ"/>
        </w:rPr>
        <w:t>1) объектілерде енгізу кезінде «Ashyq» жобасын техникалық қолдауды;</w:t>
      </w:r>
    </w:p>
    <w:p w:rsidR="00352427" w:rsidRDefault="00352427" w:rsidP="00352427">
      <w:pPr>
        <w:spacing w:after="0" w:line="240" w:lineRule="auto"/>
        <w:ind w:firstLine="709"/>
        <w:contextualSpacing/>
        <w:jc w:val="both"/>
        <w:rPr>
          <w:rFonts w:ascii="Times New Roman" w:hAnsi="Times New Roman"/>
          <w:b/>
          <w:kern w:val="24"/>
          <w:sz w:val="28"/>
          <w:szCs w:val="28"/>
          <w:lang w:val="kk-KZ" w:eastAsia="en-US"/>
        </w:rPr>
      </w:pPr>
      <w:r w:rsidRPr="00291967">
        <w:rPr>
          <w:rFonts w:ascii="Times New Roman" w:hAnsi="Times New Roman"/>
          <w:sz w:val="28"/>
          <w:szCs w:val="28"/>
          <w:lang w:val="kk-KZ"/>
        </w:rPr>
        <w:t xml:space="preserve">2) Қазақстан Республикасы Денсаулық сақтау министрлігінің </w:t>
      </w:r>
      <w:r>
        <w:rPr>
          <w:rFonts w:ascii="Times New Roman" w:hAnsi="Times New Roman"/>
          <w:sz w:val="28"/>
          <w:szCs w:val="28"/>
          <w:lang w:val="kk-KZ"/>
        </w:rPr>
        <w:t>С</w:t>
      </w:r>
      <w:r w:rsidRPr="00291967">
        <w:rPr>
          <w:rFonts w:ascii="Times New Roman" w:hAnsi="Times New Roman"/>
          <w:sz w:val="28"/>
          <w:szCs w:val="28"/>
          <w:lang w:val="kk-KZ"/>
        </w:rPr>
        <w:t xml:space="preserve">анитариялық-эпидемиологиялық бақылау комитетіне және оның аумақтық департаменттеріне </w:t>
      </w:r>
      <w:r>
        <w:rPr>
          <w:rFonts w:ascii="Times New Roman" w:hAnsi="Times New Roman"/>
          <w:sz w:val="28"/>
          <w:szCs w:val="28"/>
          <w:lang w:val="kk-KZ"/>
        </w:rPr>
        <w:t>«</w:t>
      </w:r>
      <w:r w:rsidRPr="00291967">
        <w:rPr>
          <w:rFonts w:ascii="Times New Roman" w:hAnsi="Times New Roman"/>
          <w:sz w:val="28"/>
          <w:szCs w:val="28"/>
          <w:lang w:val="kk-KZ"/>
        </w:rPr>
        <w:t>Ashyq</w:t>
      </w:r>
      <w:r>
        <w:rPr>
          <w:rFonts w:ascii="Times New Roman" w:hAnsi="Times New Roman"/>
          <w:sz w:val="28"/>
          <w:szCs w:val="28"/>
          <w:lang w:val="kk-KZ"/>
        </w:rPr>
        <w:t>»</w:t>
      </w:r>
      <w:r w:rsidRPr="00291967">
        <w:rPr>
          <w:rFonts w:ascii="Times New Roman" w:hAnsi="Times New Roman"/>
          <w:sz w:val="28"/>
          <w:szCs w:val="28"/>
          <w:lang w:val="kk-KZ"/>
        </w:rPr>
        <w:t xml:space="preserve"> ақпараттық жүйесінен </w:t>
      </w:r>
      <w:r>
        <w:rPr>
          <w:rFonts w:ascii="Times New Roman" w:hAnsi="Times New Roman"/>
          <w:sz w:val="28"/>
          <w:szCs w:val="28"/>
          <w:lang w:val="kk-KZ"/>
        </w:rPr>
        <w:t>«қызыл»</w:t>
      </w:r>
      <w:r w:rsidRPr="00291967">
        <w:rPr>
          <w:rFonts w:ascii="Times New Roman" w:hAnsi="Times New Roman"/>
          <w:sz w:val="28"/>
          <w:szCs w:val="28"/>
          <w:lang w:val="kk-KZ"/>
        </w:rPr>
        <w:t xml:space="preserve"> мәртебесі бар келушінің жобаға қатысатын объектіге бару фактісін тіркеу туралы мәліметтер</w:t>
      </w:r>
      <w:r>
        <w:rPr>
          <w:rFonts w:ascii="Times New Roman" w:hAnsi="Times New Roman"/>
          <w:sz w:val="28"/>
          <w:szCs w:val="28"/>
          <w:lang w:val="kk-KZ"/>
        </w:rPr>
        <w:t>ді</w:t>
      </w:r>
      <w:r w:rsidRPr="00291967">
        <w:rPr>
          <w:rFonts w:ascii="Times New Roman" w:hAnsi="Times New Roman"/>
          <w:sz w:val="28"/>
          <w:szCs w:val="28"/>
          <w:lang w:val="kk-KZ"/>
        </w:rPr>
        <w:t xml:space="preserve"> алу (</w:t>
      </w:r>
      <w:r>
        <w:rPr>
          <w:rFonts w:ascii="Times New Roman" w:hAnsi="Times New Roman"/>
          <w:sz w:val="28"/>
          <w:szCs w:val="28"/>
          <w:lang w:val="kk-KZ"/>
        </w:rPr>
        <w:t>жүктеп алу</w:t>
      </w:r>
      <w:r w:rsidRPr="00291967">
        <w:rPr>
          <w:rFonts w:ascii="Times New Roman" w:hAnsi="Times New Roman"/>
          <w:sz w:val="28"/>
          <w:szCs w:val="28"/>
          <w:lang w:val="kk-KZ"/>
        </w:rPr>
        <w:t xml:space="preserve">) мақсатында </w:t>
      </w:r>
      <w:r>
        <w:rPr>
          <w:rFonts w:ascii="Times New Roman" w:hAnsi="Times New Roman"/>
          <w:sz w:val="28"/>
          <w:szCs w:val="28"/>
          <w:lang w:val="kk-KZ"/>
        </w:rPr>
        <w:t>«</w:t>
      </w:r>
      <w:r w:rsidRPr="00291967">
        <w:rPr>
          <w:rFonts w:ascii="Times New Roman" w:hAnsi="Times New Roman"/>
          <w:sz w:val="28"/>
          <w:szCs w:val="28"/>
          <w:lang w:val="kk-KZ"/>
        </w:rPr>
        <w:t>Ashyq</w:t>
      </w:r>
      <w:r>
        <w:rPr>
          <w:rFonts w:ascii="Times New Roman" w:hAnsi="Times New Roman"/>
          <w:sz w:val="28"/>
          <w:szCs w:val="28"/>
          <w:lang w:val="kk-KZ"/>
        </w:rPr>
        <w:t>»</w:t>
      </w:r>
      <w:r w:rsidRPr="00291967">
        <w:rPr>
          <w:rFonts w:ascii="Times New Roman" w:hAnsi="Times New Roman"/>
          <w:sz w:val="28"/>
          <w:szCs w:val="28"/>
          <w:lang w:val="kk-KZ"/>
        </w:rPr>
        <w:t xml:space="preserve"> платфо</w:t>
      </w:r>
      <w:r>
        <w:rPr>
          <w:rFonts w:ascii="Times New Roman" w:hAnsi="Times New Roman"/>
          <w:sz w:val="28"/>
          <w:szCs w:val="28"/>
          <w:lang w:val="kk-KZ"/>
        </w:rPr>
        <w:t>р</w:t>
      </w:r>
      <w:r w:rsidRPr="00291967">
        <w:rPr>
          <w:rFonts w:ascii="Times New Roman" w:hAnsi="Times New Roman"/>
          <w:sz w:val="28"/>
          <w:szCs w:val="28"/>
          <w:lang w:val="kk-KZ"/>
        </w:rPr>
        <w:t>м</w:t>
      </w:r>
      <w:r>
        <w:rPr>
          <w:rFonts w:ascii="Times New Roman" w:hAnsi="Times New Roman"/>
          <w:sz w:val="28"/>
          <w:szCs w:val="28"/>
          <w:lang w:val="kk-KZ"/>
        </w:rPr>
        <w:t>асына кіруге қолжетімдігін қамтамасыз етсін.</w:t>
      </w:r>
    </w:p>
    <w:p w:rsidR="00352427" w:rsidRPr="00352427" w:rsidRDefault="00352427" w:rsidP="00352427">
      <w:pPr>
        <w:spacing w:after="0" w:line="240" w:lineRule="auto"/>
        <w:ind w:firstLine="709"/>
        <w:contextualSpacing/>
        <w:jc w:val="both"/>
        <w:rPr>
          <w:rFonts w:ascii="Times New Roman" w:hAnsi="Times New Roman"/>
          <w:b/>
          <w:kern w:val="24"/>
          <w:sz w:val="28"/>
          <w:szCs w:val="28"/>
          <w:lang w:val="kk-KZ" w:eastAsia="en-US"/>
        </w:rPr>
      </w:pPr>
      <w:r w:rsidRPr="00352427">
        <w:rPr>
          <w:rFonts w:ascii="Times New Roman" w:hAnsi="Times New Roman"/>
          <w:b/>
          <w:sz w:val="28"/>
          <w:szCs w:val="28"/>
          <w:lang w:val="kk-KZ"/>
        </w:rPr>
        <w:t xml:space="preserve">4. </w:t>
      </w:r>
      <w:r w:rsidRPr="00352427">
        <w:rPr>
          <w:rFonts w:ascii="Times New Roman" w:hAnsi="Times New Roman"/>
          <w:b/>
          <w:kern w:val="24"/>
          <w:sz w:val="28"/>
          <w:szCs w:val="28"/>
          <w:lang w:val="kk-KZ"/>
        </w:rPr>
        <w:t>Облыстардың, Нұр-Сұлтан, Алматы, Шымкент қалаларының әкімдері, «Атамекен» ҰКП (келісу бойынша) құзыретіне сәйкес шаралар қабылдасын және:</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1) осы қаулының 1 және 2-тармақтарына сәйкес объектілерде «Ashyq» жобасын енгізуді;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2) осы қаулының 1 және 2-тармақтарына сәйкес жобаны іске асыруға қатысатын объектілердің тізбесін айқындауды;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lastRenderedPageBreak/>
        <w:t xml:space="preserve">3) халықты, жеке және заңды тұлғаларды жобаға қатысатын объектілерге кіру үшін «Ashyq» мобильді қосымшасын, </w:t>
      </w:r>
      <w:r w:rsidRPr="0028163E">
        <w:rPr>
          <w:rFonts w:ascii="Times New Roman" w:eastAsia="SimSun" w:hAnsi="Times New Roman"/>
          <w:sz w:val="28"/>
          <w:szCs w:val="28"/>
          <w:lang w:val="kk-KZ" w:eastAsia="en-US"/>
        </w:rPr>
        <w:t>оның ішінде</w:t>
      </w:r>
      <w:r>
        <w:rPr>
          <w:rFonts w:ascii="Times New Roman" w:eastAsia="SimSun" w:hAnsi="Times New Roman"/>
          <w:sz w:val="28"/>
          <w:szCs w:val="28"/>
          <w:lang w:val="kk-KZ" w:eastAsia="en-US"/>
        </w:rPr>
        <w:t xml:space="preserve"> басқа да платформаларды (мысалы,</w:t>
      </w:r>
      <w:r>
        <w:rPr>
          <w:rFonts w:ascii="Times New Roman" w:hAnsi="Times New Roman"/>
          <w:sz w:val="28"/>
          <w:szCs w:val="28"/>
          <w:lang w:val="kk-KZ"/>
        </w:rPr>
        <w:t xml:space="preserve"> eGov mobile, Аitu, Kaspi.kz, Halyk Bank, Sberbank.kz, </w:t>
      </w:r>
      <w:r w:rsidRPr="00D77BF7">
        <w:rPr>
          <w:rFonts w:ascii="Times New Roman" w:hAnsi="Times New Roman"/>
          <w:sz w:val="28"/>
          <w:szCs w:val="28"/>
          <w:lang w:val="kk-KZ"/>
        </w:rPr>
        <w:t>Альфа-Банк</w:t>
      </w:r>
      <w:r>
        <w:rPr>
          <w:rFonts w:ascii="Times New Roman" w:hAnsi="Times New Roman"/>
          <w:sz w:val="28"/>
          <w:szCs w:val="28"/>
          <w:lang w:val="kk-KZ"/>
        </w:rPr>
        <w:t xml:space="preserve"> </w:t>
      </w:r>
      <w:r>
        <w:rPr>
          <w:rFonts w:ascii="Times New Roman" w:eastAsia="SimSun" w:hAnsi="Times New Roman"/>
          <w:sz w:val="28"/>
          <w:szCs w:val="28"/>
          <w:lang w:val="kk-KZ" w:eastAsia="en-US"/>
        </w:rPr>
        <w:t>платформасындағы аналогы,</w:t>
      </w:r>
      <w:r>
        <w:rPr>
          <w:rFonts w:ascii="Times New Roman" w:hAnsi="Times New Roman"/>
          <w:sz w:val="28"/>
          <w:szCs w:val="28"/>
          <w:lang w:val="kk-KZ"/>
        </w:rPr>
        <w:t xml:space="preserve"> </w:t>
      </w:r>
      <w:r w:rsidRPr="0039627D">
        <w:rPr>
          <w:rFonts w:ascii="Times New Roman" w:eastAsia="SimSun" w:hAnsi="Times New Roman"/>
          <w:sz w:val="28"/>
          <w:szCs w:val="28"/>
          <w:lang w:val="kk-KZ" w:eastAsia="en-US"/>
        </w:rPr>
        <w:t>www.ashyq.kz</w:t>
      </w:r>
      <w:r w:rsidRPr="00E8527D">
        <w:rPr>
          <w:rFonts w:ascii="Times New Roman" w:hAnsi="Times New Roman"/>
          <w:sz w:val="28"/>
          <w:szCs w:val="28"/>
          <w:lang w:val="kk-KZ"/>
        </w:rPr>
        <w:t xml:space="preserve"> </w:t>
      </w:r>
      <w:r>
        <w:rPr>
          <w:rFonts w:ascii="Times New Roman" w:hAnsi="Times New Roman"/>
          <w:sz w:val="28"/>
          <w:szCs w:val="28"/>
          <w:lang w:val="kk-KZ"/>
        </w:rPr>
        <w:t>сайты)</w:t>
      </w:r>
      <w:r>
        <w:rPr>
          <w:rFonts w:ascii="Times New Roman" w:eastAsia="SimSun" w:hAnsi="Times New Roman"/>
          <w:sz w:val="28"/>
          <w:szCs w:val="28"/>
          <w:lang w:val="kk-KZ" w:eastAsia="en-US"/>
        </w:rPr>
        <w:t xml:space="preserve"> пайдалану қажеттігі туралы хабардар етуді;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4) «Ashyq» жобасына қатысушылар туралы ақпаратты әкімдіктердің сайтына орналастыруды</w:t>
      </w:r>
      <w:r>
        <w:rPr>
          <w:rFonts w:ascii="Times New Roman" w:hAnsi="Times New Roman"/>
          <w:sz w:val="28"/>
          <w:szCs w:val="28"/>
          <w:lang w:val="kk-KZ"/>
        </w:rPr>
        <w:t>;</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hAnsi="Times New Roman"/>
          <w:sz w:val="28"/>
          <w:szCs w:val="28"/>
          <w:lang w:val="kk-KZ"/>
        </w:rPr>
        <w:t>5) зертханалардың COVID-19-ға ПТР-тестілеу нәтижелері бойынша зертханалық ақпараттық жүйелерге мәліметтерді уақтылы енгізуін және оларды Ұлттық сараптама орталығының Бірыңғай интеграцияланған порталына (ҰСО БИП) беруді;</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6) Cаll-орталықтарды ұйымдастыру арқылы халықты және кәсіпкерлерді оқыту бойынша техникалық қолдауды;</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 xml:space="preserve">7)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w:t>
      </w: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Pr>
          <w:rFonts w:ascii="Times New Roman" w:eastAsia="Calibri" w:hAnsi="Times New Roman"/>
          <w:bCs/>
          <w:iCs/>
          <w:sz w:val="28"/>
          <w:szCs w:val="28"/>
          <w:lang w:val="kk-KZ"/>
        </w:rPr>
        <w:t>8</w:t>
      </w:r>
      <w:r w:rsidRPr="00CF0315">
        <w:rPr>
          <w:rFonts w:ascii="Times New Roman" w:eastAsia="Calibri" w:hAnsi="Times New Roman"/>
          <w:bCs/>
          <w:iCs/>
          <w:sz w:val="28"/>
          <w:szCs w:val="28"/>
          <w:lang w:val="kk-KZ"/>
        </w:rPr>
        <w:t xml:space="preserve">) </w:t>
      </w:r>
      <w:r w:rsidRPr="003C0E7C">
        <w:rPr>
          <w:rFonts w:ascii="Times New Roman" w:eastAsia="Calibri" w:hAnsi="Times New Roman"/>
          <w:bCs/>
          <w:sz w:val="28"/>
          <w:szCs w:val="28"/>
          <w:lang w:val="kk-KZ" w:eastAsia="en-US"/>
        </w:rPr>
        <w:t xml:space="preserve">«Ashyq» жобасына қатысатын объектілер үшін жұмыс және демалыс күндері уақыт бойынша </w:t>
      </w:r>
      <w:r w:rsidRPr="009136EC">
        <w:rPr>
          <w:rFonts w:ascii="Times New Roman" w:eastAsia="Calibri" w:hAnsi="Times New Roman"/>
          <w:bCs/>
          <w:sz w:val="28"/>
          <w:szCs w:val="28"/>
          <w:lang w:val="kk-KZ" w:eastAsia="en-US"/>
        </w:rPr>
        <w:t>шектеулер белгілемей жұмыс режимін;</w:t>
      </w:r>
      <w:r w:rsidRPr="000A2FE6">
        <w:rPr>
          <w:rFonts w:ascii="Times New Roman" w:eastAsia="Calibri" w:hAnsi="Times New Roman"/>
          <w:bCs/>
          <w:sz w:val="28"/>
          <w:szCs w:val="28"/>
          <w:lang w:val="kk-KZ" w:eastAsia="en-US"/>
        </w:rPr>
        <w:t xml:space="preserve"> </w:t>
      </w: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
          <w:bCs/>
          <w:sz w:val="28"/>
          <w:szCs w:val="28"/>
          <w:lang w:val="kk-KZ"/>
        </w:rPr>
      </w:pPr>
      <w:r>
        <w:rPr>
          <w:rFonts w:ascii="Times New Roman" w:eastAsia="Calibri" w:hAnsi="Times New Roman"/>
          <w:bCs/>
          <w:iCs/>
          <w:sz w:val="28"/>
          <w:szCs w:val="28"/>
          <w:lang w:val="kk-KZ"/>
        </w:rPr>
        <w:t>9</w:t>
      </w:r>
      <w:r w:rsidRPr="000A2FE6">
        <w:rPr>
          <w:rFonts w:ascii="Times New Roman" w:eastAsia="Calibri" w:hAnsi="Times New Roman"/>
          <w:bCs/>
          <w:iCs/>
          <w:sz w:val="28"/>
          <w:szCs w:val="28"/>
          <w:lang w:val="kk-KZ"/>
        </w:rPr>
        <w:t xml:space="preserve">) </w:t>
      </w:r>
      <w:r w:rsidRPr="000A2FE6">
        <w:rPr>
          <w:rFonts w:ascii="Times New Roman" w:eastAsia="Calibri" w:hAnsi="Times New Roman"/>
          <w:bCs/>
          <w:sz w:val="28"/>
          <w:szCs w:val="28"/>
          <w:lang w:val="kk-KZ" w:eastAsia="en-US"/>
        </w:rPr>
        <w:t xml:space="preserve">осы қаулыға </w:t>
      </w:r>
      <w:r>
        <w:rPr>
          <w:rFonts w:ascii="Times New Roman" w:eastAsia="Calibri" w:hAnsi="Times New Roman"/>
          <w:bCs/>
          <w:sz w:val="28"/>
          <w:szCs w:val="28"/>
          <w:lang w:val="kk-KZ" w:eastAsia="en-US"/>
        </w:rPr>
        <w:t>3</w:t>
      </w:r>
      <w:r w:rsidRPr="000A2FE6">
        <w:rPr>
          <w:rFonts w:ascii="Times New Roman" w:eastAsia="Calibri" w:hAnsi="Times New Roman"/>
          <w:bCs/>
          <w:sz w:val="28"/>
          <w:szCs w:val="28"/>
          <w:lang w:val="kk-KZ" w:eastAsia="en-US"/>
        </w:rPr>
        <w:t xml:space="preserve">-қосымшаға сәйкес «Ashyq» жобасына қатысатын объектілер үшін </w:t>
      </w:r>
      <w:r w:rsidRPr="000A2FE6">
        <w:rPr>
          <w:rFonts w:ascii="Times New Roman" w:eastAsia="Calibri" w:hAnsi="Times New Roman"/>
          <w:bCs/>
          <w:sz w:val="28"/>
          <w:szCs w:val="28"/>
          <w:lang w:val="kk-KZ"/>
        </w:rPr>
        <w:t xml:space="preserve">эпидемиологиялық жағдайды бағалау матрицасына сәйкес мынадай өңірлерде орналасқан келушілерде бейтарап («көк») немесе қауіпсіз («жасыл») мәртебе болған жағдайда:  </w:t>
      </w: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sidRPr="000A2FE6">
        <w:rPr>
          <w:rFonts w:ascii="Times New Roman" w:eastAsia="Calibri" w:hAnsi="Times New Roman"/>
          <w:bCs/>
          <w:sz w:val="28"/>
          <w:szCs w:val="28"/>
          <w:lang w:val="kk-KZ"/>
        </w:rPr>
        <w:t>- «жасыл» (эпидемиологиялық тәуекелі төмен) және «сары» (эпидемиологиялық тәуекелі орташа) аймақтарда – қызметі шектеусіз;</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sidRPr="000A2FE6">
        <w:rPr>
          <w:rFonts w:ascii="Times New Roman" w:eastAsia="Calibri" w:hAnsi="Times New Roman"/>
          <w:bCs/>
          <w:sz w:val="28"/>
          <w:szCs w:val="28"/>
          <w:lang w:val="kk-KZ"/>
        </w:rPr>
        <w:t>- «қызыл» аймақта (эпидемиологиялық тәуекелі жоғары)</w:t>
      </w:r>
      <w:r>
        <w:rPr>
          <w:rFonts w:ascii="Times New Roman" w:eastAsia="Calibri" w:hAnsi="Times New Roman"/>
          <w:bCs/>
          <w:sz w:val="28"/>
          <w:szCs w:val="28"/>
          <w:lang w:val="kk-KZ"/>
        </w:rPr>
        <w:t xml:space="preserve"> </w:t>
      </w:r>
      <w:r w:rsidRPr="000A2FE6">
        <w:rPr>
          <w:rFonts w:ascii="Times New Roman" w:eastAsia="Calibri" w:hAnsi="Times New Roman"/>
          <w:bCs/>
          <w:sz w:val="28"/>
          <w:szCs w:val="28"/>
          <w:lang w:val="kk-KZ"/>
        </w:rPr>
        <w:t>– объектілерді толтыру бойынша шектеулер</w:t>
      </w:r>
      <w:r>
        <w:rPr>
          <w:rFonts w:ascii="Times New Roman" w:eastAsia="Calibri" w:hAnsi="Times New Roman"/>
          <w:bCs/>
          <w:sz w:val="28"/>
          <w:szCs w:val="28"/>
          <w:lang w:val="kk-KZ"/>
        </w:rPr>
        <w:t xml:space="preserve"> арқылы жұмыс режимін қамтамасыз етсін.</w:t>
      </w:r>
      <w:r w:rsidRPr="000A2FE6">
        <w:rPr>
          <w:rFonts w:ascii="Times New Roman" w:eastAsia="Calibri" w:hAnsi="Times New Roman"/>
          <w:bCs/>
          <w:sz w:val="28"/>
          <w:szCs w:val="28"/>
          <w:lang w:val="kk-KZ"/>
        </w:rPr>
        <w:t xml:space="preserve">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eastAsia="Calibri" w:hAnsi="Times New Roman"/>
          <w:bCs/>
          <w:sz w:val="28"/>
          <w:szCs w:val="28"/>
          <w:lang w:val="kk-KZ"/>
        </w:rPr>
        <w:t xml:space="preserve">Эпидемиологиялық бағалау матрицасына сәйкес «жасыл» және «сары» аймақтарда орналасқан өңірлерде осы қаулының 1-тармағында көрсетілген объектілерде </w:t>
      </w:r>
      <w:r w:rsidRPr="0028163E">
        <w:rPr>
          <w:rFonts w:ascii="Times New Roman" w:hAnsi="Times New Roman"/>
          <w:sz w:val="28"/>
          <w:szCs w:val="28"/>
          <w:lang w:val="kk-KZ"/>
        </w:rPr>
        <w:t>«Ashyq»</w:t>
      </w:r>
      <w:r>
        <w:rPr>
          <w:rFonts w:ascii="Times New Roman" w:hAnsi="Times New Roman"/>
          <w:sz w:val="28"/>
          <w:szCs w:val="28"/>
          <w:lang w:val="kk-KZ"/>
        </w:rPr>
        <w:t xml:space="preserve"> мобильді қосымшасын пайдалану міндетті болып табылмайды және қызметін шектемей, субъектінің шешімі бойынша ерікті түрде жүзеге асырылуы мүмкін.</w:t>
      </w:r>
    </w:p>
    <w:p w:rsidR="00352427" w:rsidRPr="009D67D4"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Pr>
          <w:rFonts w:ascii="Times New Roman" w:hAnsi="Times New Roman"/>
          <w:sz w:val="28"/>
          <w:szCs w:val="28"/>
          <w:lang w:val="kk-KZ"/>
        </w:rPr>
        <w:t xml:space="preserve">Эпидемиологиялық тәуекелі жоғары аймақта («қызыл» аймақ) орналасқан өңірлерде </w:t>
      </w:r>
      <w:r w:rsidRPr="009D67D4">
        <w:rPr>
          <w:rFonts w:ascii="Times New Roman" w:eastAsia="Arial" w:hAnsi="Times New Roman"/>
          <w:sz w:val="28"/>
          <w:szCs w:val="28"/>
          <w:lang w:val="kk-KZ"/>
        </w:rPr>
        <w:t>«Ashyq»</w:t>
      </w:r>
      <w:r>
        <w:rPr>
          <w:rFonts w:ascii="Times New Roman" w:eastAsia="Arial" w:hAnsi="Times New Roman"/>
          <w:sz w:val="28"/>
          <w:szCs w:val="28"/>
          <w:lang w:val="kk-KZ"/>
        </w:rPr>
        <w:t xml:space="preserve"> жобасына қатысушылар қызметін шектеусіз жүзеге асыруы үшін қызметкерлер мен келушілерге қауіпсіз («жасыл») мәртебе бойынша талапты ерікті түрде енгізе алады;</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0A2FE6">
        <w:rPr>
          <w:rFonts w:ascii="Times New Roman" w:eastAsia="Arial" w:hAnsi="Times New Roman"/>
          <w:spacing w:val="-6"/>
          <w:sz w:val="28"/>
          <w:szCs w:val="28"/>
          <w:lang w:val="kk-KZ"/>
        </w:rPr>
        <w:t>1</w:t>
      </w:r>
      <w:r>
        <w:rPr>
          <w:rFonts w:ascii="Times New Roman" w:eastAsia="Arial" w:hAnsi="Times New Roman"/>
          <w:spacing w:val="-6"/>
          <w:sz w:val="28"/>
          <w:szCs w:val="28"/>
          <w:lang w:val="kk-KZ"/>
        </w:rPr>
        <w:t>0</w:t>
      </w:r>
      <w:r w:rsidRPr="000A2FE6">
        <w:rPr>
          <w:rFonts w:ascii="Times New Roman" w:eastAsia="Arial" w:hAnsi="Times New Roman"/>
          <w:spacing w:val="-6"/>
          <w:sz w:val="28"/>
          <w:szCs w:val="28"/>
          <w:lang w:val="kk-KZ"/>
        </w:rPr>
        <w:t xml:space="preserve">) </w:t>
      </w:r>
      <w:r>
        <w:rPr>
          <w:rFonts w:ascii="Times New Roman" w:eastAsia="Arial" w:hAnsi="Times New Roman"/>
          <w:spacing w:val="-6"/>
          <w:sz w:val="28"/>
          <w:szCs w:val="28"/>
          <w:lang w:val="kk-KZ"/>
        </w:rPr>
        <w:t xml:space="preserve">Қазақстан Республикасының аумағында коронавирустық инфекцияның пайд болуы мен таралуына жол бермеу жөніндегі ведомствоаралық комиссия (бұдан әрі – </w:t>
      </w:r>
      <w:r w:rsidRPr="000A2FE6">
        <w:rPr>
          <w:rFonts w:ascii="Times New Roman" w:eastAsia="Arial" w:hAnsi="Times New Roman"/>
          <w:spacing w:val="-6"/>
          <w:sz w:val="28"/>
          <w:szCs w:val="28"/>
          <w:lang w:val="kk-KZ"/>
        </w:rPr>
        <w:t>ВАК</w:t>
      </w:r>
      <w:r>
        <w:rPr>
          <w:rFonts w:ascii="Times New Roman" w:eastAsia="Arial" w:hAnsi="Times New Roman"/>
          <w:spacing w:val="-6"/>
          <w:sz w:val="28"/>
          <w:szCs w:val="28"/>
          <w:lang w:val="kk-KZ"/>
        </w:rPr>
        <w:t xml:space="preserve">) </w:t>
      </w:r>
      <w:r w:rsidRPr="000A2FE6">
        <w:rPr>
          <w:rFonts w:ascii="Times New Roman" w:eastAsia="Arial" w:hAnsi="Times New Roman"/>
          <w:spacing w:val="-6"/>
          <w:sz w:val="28"/>
          <w:szCs w:val="28"/>
          <w:lang w:val="kk-KZ"/>
        </w:rPr>
        <w:t>шешімінің негізінде эпидемиологиялық тәуекелі жоғары аймақт</w:t>
      </w:r>
      <w:r>
        <w:rPr>
          <w:rFonts w:ascii="Times New Roman" w:eastAsia="Arial" w:hAnsi="Times New Roman"/>
          <w:spacing w:val="-6"/>
          <w:sz w:val="28"/>
          <w:szCs w:val="28"/>
          <w:lang w:val="kk-KZ"/>
        </w:rPr>
        <w:t>а (</w:t>
      </w:r>
      <w:r w:rsidRPr="00895006">
        <w:rPr>
          <w:rFonts w:ascii="Times New Roman" w:eastAsia="Arial" w:hAnsi="Times New Roman"/>
          <w:spacing w:val="-6"/>
          <w:sz w:val="28"/>
          <w:szCs w:val="28"/>
          <w:lang w:val="kk-KZ"/>
        </w:rPr>
        <w:t>«қызыл» аймақта</w:t>
      </w:r>
      <w:r>
        <w:rPr>
          <w:rFonts w:ascii="Times New Roman" w:eastAsia="Arial" w:hAnsi="Times New Roman"/>
          <w:spacing w:val="-6"/>
          <w:sz w:val="28"/>
          <w:szCs w:val="28"/>
          <w:lang w:val="kk-KZ"/>
        </w:rPr>
        <w:t>)</w:t>
      </w:r>
      <w:r w:rsidRPr="00895006">
        <w:rPr>
          <w:rFonts w:ascii="Times New Roman" w:eastAsia="Arial" w:hAnsi="Times New Roman"/>
          <w:spacing w:val="-6"/>
          <w:sz w:val="28"/>
          <w:szCs w:val="28"/>
          <w:lang w:val="kk-KZ"/>
        </w:rPr>
        <w:t xml:space="preserve"> </w:t>
      </w:r>
      <w:r>
        <w:rPr>
          <w:rFonts w:ascii="Times New Roman" w:eastAsia="Arial" w:hAnsi="Times New Roman"/>
          <w:spacing w:val="-6"/>
          <w:sz w:val="28"/>
          <w:szCs w:val="28"/>
          <w:lang w:val="kk-KZ"/>
        </w:rPr>
        <w:t xml:space="preserve">орналасқан </w:t>
      </w:r>
      <w:r w:rsidRPr="00895006">
        <w:rPr>
          <w:rFonts w:ascii="Times New Roman" w:eastAsia="Arial" w:hAnsi="Times New Roman"/>
          <w:spacing w:val="-6"/>
          <w:sz w:val="28"/>
          <w:szCs w:val="28"/>
          <w:lang w:val="kk-KZ"/>
        </w:rPr>
        <w:t>өңірлерде қатаңдату бойынша қосымша шаралар қабылдауды;</w:t>
      </w:r>
      <w:r>
        <w:rPr>
          <w:rFonts w:ascii="Times New Roman" w:eastAsia="Arial" w:hAnsi="Times New Roman"/>
          <w:spacing w:val="-6"/>
          <w:sz w:val="28"/>
          <w:szCs w:val="28"/>
          <w:lang w:val="kk-KZ"/>
        </w:rPr>
        <w:t xml:space="preserve"> </w:t>
      </w:r>
    </w:p>
    <w:p w:rsidR="00352427" w:rsidRPr="005172C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Arial" w:hAnsi="Times New Roman"/>
          <w:spacing w:val="-6"/>
          <w:sz w:val="28"/>
          <w:szCs w:val="28"/>
          <w:lang w:val="kk-KZ"/>
        </w:rPr>
        <w:t xml:space="preserve">11) </w:t>
      </w:r>
      <w:r w:rsidRPr="005172C7">
        <w:rPr>
          <w:rFonts w:ascii="Times New Roman" w:eastAsia="SimSun" w:hAnsi="Times New Roman"/>
          <w:sz w:val="28"/>
          <w:szCs w:val="28"/>
          <w:lang w:val="kk-KZ" w:eastAsia="en-US"/>
        </w:rPr>
        <w:t>жобаға қатысушылардың арасында бұзушылықтардың алдын алуды</w:t>
      </w:r>
      <w:r>
        <w:rPr>
          <w:rFonts w:ascii="Times New Roman" w:eastAsia="SimSun" w:hAnsi="Times New Roman"/>
          <w:sz w:val="28"/>
          <w:szCs w:val="28"/>
          <w:lang w:val="kk-KZ" w:eastAsia="en-US"/>
        </w:rPr>
        <w:t xml:space="preserve"> қамтамасыз етсін.</w:t>
      </w:r>
    </w:p>
    <w:p w:rsidR="00352427" w:rsidRP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b/>
          <w:sz w:val="28"/>
          <w:szCs w:val="28"/>
          <w:lang w:val="kk-KZ" w:eastAsia="en-US"/>
        </w:rPr>
      </w:pPr>
      <w:r w:rsidRPr="00352427">
        <w:rPr>
          <w:rFonts w:ascii="Times New Roman" w:eastAsia="Calibri" w:hAnsi="Times New Roman"/>
          <w:b/>
          <w:bCs/>
          <w:iCs/>
          <w:sz w:val="28"/>
          <w:szCs w:val="28"/>
          <w:lang w:val="kk-KZ"/>
        </w:rPr>
        <w:t xml:space="preserve">5. Облыстардың, Нұр-Сұлтан, Алматы, Шымкент қалаларының Бас мемлекеттік санитариялық дәрігерлері: </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Cs/>
          <w:sz w:val="28"/>
          <w:szCs w:val="28"/>
          <w:lang w:val="kk-KZ" w:eastAsia="en-US"/>
        </w:rPr>
        <w:lastRenderedPageBreak/>
        <w:t xml:space="preserve">1) осы </w:t>
      </w:r>
      <w:r w:rsidRPr="004E2F07">
        <w:rPr>
          <w:rFonts w:ascii="Times New Roman" w:eastAsia="Calibri" w:hAnsi="Times New Roman"/>
          <w:bCs/>
          <w:sz w:val="28"/>
          <w:szCs w:val="28"/>
          <w:lang w:val="kk-KZ" w:eastAsia="en-US"/>
        </w:rPr>
        <w:t>қаулыға 3-қосымшаға</w:t>
      </w:r>
      <w:r w:rsidRPr="007A1D75">
        <w:rPr>
          <w:rFonts w:ascii="Times New Roman" w:eastAsia="Calibri" w:hAnsi="Times New Roman"/>
          <w:bCs/>
          <w:sz w:val="28"/>
          <w:szCs w:val="28"/>
          <w:lang w:val="kk-KZ" w:eastAsia="en-US"/>
        </w:rPr>
        <w:t xml:space="preserve"> сәйкес «Ashyq» жобасына қатысатын әлеуметтік-экономикалық объектілердің қызметін шектеу өлшемшарттарының сақталуын бақылауды;</w:t>
      </w:r>
      <w:r>
        <w:rPr>
          <w:rFonts w:ascii="Times New Roman" w:eastAsia="SimSun" w:hAnsi="Times New Roman"/>
          <w:sz w:val="28"/>
          <w:szCs w:val="28"/>
          <w:lang w:val="kk-KZ" w:eastAsia="en-US"/>
        </w:rPr>
        <w:t xml:space="preserve"> </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2) «Ashyq» жобасын ұйымдастыруға және пайдалануға қойылатын талаптарды бұзу фактілері бойынша жобаға қатысушыларға қатысты және шектеу және карантиндік шараларды бұзуға жол берген адамдарға қатысты әкімшілік ықпал ету шараларын қабылдауды;</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3) осы қаулының 1-тармағында көзделмеген жаңа қатысушыларды жобаға енгізу құқығынсыз осы қаулыны басшылыққа алуды;</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 xml:space="preserve">4) </w:t>
      </w:r>
      <w:r w:rsidRPr="00291967">
        <w:rPr>
          <w:rFonts w:ascii="Times New Roman" w:hAnsi="Times New Roman"/>
          <w:sz w:val="28"/>
          <w:szCs w:val="28"/>
          <w:lang w:val="kk-KZ"/>
        </w:rPr>
        <w:t xml:space="preserve">ВАК шешімінің негізінде шектеу шараларын енгізу жағдайларын қоспағанда, </w:t>
      </w:r>
      <w:r>
        <w:rPr>
          <w:rFonts w:ascii="Times New Roman" w:eastAsia="SimSun" w:hAnsi="Times New Roman"/>
          <w:sz w:val="28"/>
          <w:szCs w:val="28"/>
          <w:lang w:val="kk-KZ" w:eastAsia="en-US"/>
        </w:rPr>
        <w:t>«жасыл», «сары» және «қызыл» аймақтардағы жобаға қатысушыларға қатысты карантиндік шараларды қатаңдату туралы шешім қабылдау құқығынсыз осы қаулыны басшылыққа алуды қамтамасыз етсін</w:t>
      </w:r>
      <w:r w:rsidRPr="00CF0315">
        <w:rPr>
          <w:rFonts w:ascii="Times New Roman" w:eastAsia="SimSun" w:hAnsi="Times New Roman"/>
          <w:sz w:val="28"/>
          <w:szCs w:val="28"/>
          <w:lang w:val="kk-KZ" w:eastAsia="en-US"/>
        </w:rPr>
        <w:t>.</w:t>
      </w:r>
    </w:p>
    <w:p w:rsidR="00352427" w:rsidRP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b/>
          <w:sz w:val="28"/>
          <w:szCs w:val="28"/>
          <w:lang w:val="kk-KZ" w:eastAsia="en-US"/>
        </w:rPr>
      </w:pPr>
      <w:r w:rsidRPr="00352427">
        <w:rPr>
          <w:rFonts w:ascii="Times New Roman" w:hAnsi="Times New Roman"/>
          <w:b/>
          <w:sz w:val="28"/>
          <w:szCs w:val="28"/>
          <w:lang w:val="kk-KZ"/>
        </w:rPr>
        <w:t>6. «Ashyq» жобасына қатысушылар:</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1) осы қаулыға 2-қосымшаға сәйкес «Ashyq» жобасын енгізуге және оған қатысуға қойылатын талаптардың сақталуын қамтамасыз етсін;</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Pr>
          <w:rFonts w:ascii="Times New Roman" w:eastAsia="Calibri" w:hAnsi="Times New Roman"/>
          <w:bCs/>
          <w:iCs/>
          <w:sz w:val="28"/>
          <w:szCs w:val="28"/>
          <w:lang w:val="kk-KZ"/>
        </w:rPr>
        <w:t>2) эпидемиологиялық бағалау матрицасына сәйкес «қызыл» аймақта орналасқан өңірлерде осы қаулыға 2-қосымшаға сәйкес талаптарды сақтауды жалғастырсын;</w:t>
      </w:r>
    </w:p>
    <w:p w:rsidR="00352427" w:rsidRPr="0096555D"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96555D">
        <w:rPr>
          <w:rFonts w:ascii="Times New Roman" w:eastAsia="Calibri" w:hAnsi="Times New Roman"/>
          <w:bCs/>
          <w:iCs/>
          <w:sz w:val="28"/>
          <w:szCs w:val="28"/>
          <w:lang w:val="kk-KZ"/>
        </w:rPr>
        <w:t>3) осы қаулының талаптарының сақталуын қамтамасыз етсін.</w:t>
      </w:r>
    </w:p>
    <w:p w:rsidR="00352427" w:rsidRDefault="00352427" w:rsidP="00352427">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sidRPr="00352427">
        <w:rPr>
          <w:rFonts w:ascii="Times New Roman" w:eastAsia="Calibri" w:hAnsi="Times New Roman"/>
          <w:b/>
          <w:bCs/>
          <w:iCs/>
          <w:sz w:val="28"/>
          <w:szCs w:val="28"/>
          <w:lang w:val="kk-KZ"/>
        </w:rPr>
        <w:t>7.</w:t>
      </w:r>
      <w:r w:rsidRPr="0096555D">
        <w:rPr>
          <w:rFonts w:ascii="Times New Roman" w:eastAsia="Calibri" w:hAnsi="Times New Roman"/>
          <w:bCs/>
          <w:iCs/>
          <w:sz w:val="28"/>
          <w:szCs w:val="28"/>
          <w:lang w:val="kk-KZ"/>
        </w:rPr>
        <w:t xml:space="preserve"> «</w:t>
      </w:r>
      <w:r w:rsidRPr="0096555D">
        <w:rPr>
          <w:rFonts w:ascii="Times New Roman" w:eastAsia="SimSun" w:hAnsi="Times New Roman"/>
          <w:sz w:val="28"/>
          <w:szCs w:val="28"/>
          <w:lang w:val="kk-KZ" w:eastAsia="en-US"/>
        </w:rPr>
        <w:t>Ashyq» жобасын енгізу туралы»</w:t>
      </w:r>
      <w:r w:rsidRPr="0096555D">
        <w:rPr>
          <w:rFonts w:ascii="Times New Roman" w:eastAsia="Calibri" w:hAnsi="Times New Roman"/>
          <w:bCs/>
          <w:iCs/>
          <w:sz w:val="28"/>
          <w:szCs w:val="28"/>
          <w:lang w:val="kk-KZ"/>
        </w:rPr>
        <w:t xml:space="preserve"> Қазақстан Республикасының Бас мемлекеттік санитариялық дәрігерінің 2022 жылғы </w:t>
      </w:r>
      <w:r>
        <w:rPr>
          <w:rFonts w:ascii="Times New Roman" w:eastAsia="Calibri" w:hAnsi="Times New Roman"/>
          <w:bCs/>
          <w:iCs/>
          <w:sz w:val="28"/>
          <w:szCs w:val="28"/>
          <w:lang w:val="kk-KZ"/>
        </w:rPr>
        <w:t>18 ақпандағы</w:t>
      </w:r>
      <w:r w:rsidRPr="0096555D">
        <w:rPr>
          <w:rFonts w:ascii="Times New Roman" w:eastAsia="Calibri" w:hAnsi="Times New Roman"/>
          <w:bCs/>
          <w:iCs/>
          <w:sz w:val="28"/>
          <w:szCs w:val="28"/>
          <w:lang w:val="kk-KZ"/>
        </w:rPr>
        <w:t xml:space="preserve"> №</w:t>
      </w:r>
      <w:r>
        <w:rPr>
          <w:rFonts w:ascii="Times New Roman" w:eastAsia="Calibri" w:hAnsi="Times New Roman"/>
          <w:bCs/>
          <w:iCs/>
          <w:sz w:val="28"/>
          <w:szCs w:val="28"/>
          <w:lang w:val="kk-KZ"/>
        </w:rPr>
        <w:t>10</w:t>
      </w:r>
      <w:r w:rsidRPr="0096555D">
        <w:rPr>
          <w:rFonts w:ascii="Times New Roman" w:eastAsia="Calibri" w:hAnsi="Times New Roman"/>
          <w:bCs/>
          <w:iCs/>
          <w:sz w:val="28"/>
          <w:szCs w:val="28"/>
          <w:lang w:val="kk-KZ"/>
        </w:rPr>
        <w:t xml:space="preserve"> қаулысының</w:t>
      </w:r>
      <w:r>
        <w:rPr>
          <w:rFonts w:ascii="Times New Roman" w:eastAsia="Calibri" w:hAnsi="Times New Roman"/>
          <w:bCs/>
          <w:iCs/>
          <w:sz w:val="28"/>
          <w:szCs w:val="28"/>
          <w:lang w:val="kk-KZ"/>
        </w:rPr>
        <w:t>, «</w:t>
      </w:r>
      <w:r w:rsidRPr="000B1805">
        <w:rPr>
          <w:rFonts w:ascii="Times New Roman" w:eastAsia="Calibri" w:hAnsi="Times New Roman"/>
          <w:bCs/>
          <w:iCs/>
          <w:sz w:val="28"/>
          <w:szCs w:val="28"/>
          <w:lang w:val="kk-KZ"/>
        </w:rPr>
        <w:t>Қазақстан Республикасының Бас мемлекеттік санитариялық дәрігерінің кей</w:t>
      </w:r>
      <w:r>
        <w:rPr>
          <w:rFonts w:ascii="Times New Roman" w:eastAsia="Calibri" w:hAnsi="Times New Roman"/>
          <w:bCs/>
          <w:iCs/>
          <w:sz w:val="28"/>
          <w:szCs w:val="28"/>
          <w:lang w:val="kk-KZ"/>
        </w:rPr>
        <w:t xml:space="preserve">бір қаулыларына өзгерістер мен </w:t>
      </w:r>
      <w:r w:rsidRPr="000B1805">
        <w:rPr>
          <w:rFonts w:ascii="Times New Roman" w:eastAsia="Calibri" w:hAnsi="Times New Roman"/>
          <w:bCs/>
          <w:iCs/>
          <w:sz w:val="28"/>
          <w:szCs w:val="28"/>
          <w:lang w:val="kk-KZ"/>
        </w:rPr>
        <w:t>толықтырулар енгізу туралы</w:t>
      </w:r>
      <w:r>
        <w:rPr>
          <w:rFonts w:ascii="Times New Roman" w:eastAsia="Calibri" w:hAnsi="Times New Roman"/>
          <w:bCs/>
          <w:iCs/>
          <w:sz w:val="28"/>
          <w:szCs w:val="28"/>
          <w:lang w:val="kk-KZ"/>
        </w:rPr>
        <w:t>» Қазақстан Республикасының Бас мемлекеттік санитариялық дәрігерінің 2022 жылғы 18 ақпандағы № 11 қаулысының 3-тармағының, «</w:t>
      </w:r>
      <w:r w:rsidRPr="00E16337">
        <w:rPr>
          <w:rFonts w:ascii="Times New Roman" w:eastAsia="Calibri" w:hAnsi="Times New Roman"/>
          <w:bCs/>
          <w:iCs/>
          <w:sz w:val="28"/>
          <w:szCs w:val="28"/>
          <w:lang w:val="kk-KZ"/>
        </w:rPr>
        <w:t>Білім беру ұйымдарында санитариялық-эпидемияға қарсы іс-шараларды күшейту және Қазақстан  Республикасының Бас мемлекеттік санитариялық дәрігерінің 2021 жылғы 10 қыркүйектегі № 42, 2022 жылғы 13 қаңтардағы № 1 қаулыларына өзгерістер енгізу туралы</w:t>
      </w:r>
      <w:r>
        <w:rPr>
          <w:rFonts w:ascii="Times New Roman" w:eastAsia="Calibri" w:hAnsi="Times New Roman"/>
          <w:bCs/>
          <w:iCs/>
          <w:sz w:val="28"/>
          <w:szCs w:val="28"/>
          <w:lang w:val="kk-KZ"/>
        </w:rPr>
        <w:t>» Қазақстан Республикасының Бас мемлекеттік санитариялық дәрігерінің 2022 жылғы 21 қаңтардағы № 5 қаулысының 3-тармағының, «</w:t>
      </w:r>
      <w:r w:rsidRPr="00E16337">
        <w:rPr>
          <w:rFonts w:ascii="Times New Roman" w:eastAsia="Calibri" w:hAnsi="Times New Roman"/>
          <w:bCs/>
          <w:iCs/>
          <w:sz w:val="28"/>
          <w:szCs w:val="28"/>
          <w:lang w:val="kk-KZ"/>
        </w:rPr>
        <w:t>Карантиндік шектеу шаралары және оларды кезең-кезеңмен жеңілдету туралы</w:t>
      </w:r>
      <w:r>
        <w:rPr>
          <w:rFonts w:ascii="Times New Roman" w:eastAsia="Calibri" w:hAnsi="Times New Roman"/>
          <w:bCs/>
          <w:iCs/>
          <w:sz w:val="28"/>
          <w:szCs w:val="28"/>
          <w:lang w:val="kk-KZ"/>
        </w:rPr>
        <w:t>» Қазақстан Республикасының Бас мемлекеттік санитариялық дәрігерінің 2021 жылғы 10 қыркүйектегі № 42 қаулысының күші жойылды деп танылсын.</w:t>
      </w:r>
    </w:p>
    <w:p w:rsidR="00352427" w:rsidRPr="007612C6"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352427">
        <w:rPr>
          <w:rFonts w:ascii="Times New Roman" w:eastAsia="Calibri" w:hAnsi="Times New Roman"/>
          <w:b/>
          <w:bCs/>
          <w:iCs/>
          <w:sz w:val="28"/>
          <w:szCs w:val="28"/>
          <w:lang w:val="kk-KZ"/>
        </w:rPr>
        <w:t>8.</w:t>
      </w:r>
      <w:r w:rsidRPr="00352427">
        <w:rPr>
          <w:rFonts w:ascii="Times New Roman" w:hAnsi="Times New Roman"/>
          <w:b/>
          <w:kern w:val="24"/>
          <w:sz w:val="28"/>
          <w:szCs w:val="28"/>
          <w:lang w:val="kk-KZ"/>
        </w:rPr>
        <w:t xml:space="preserve"> </w:t>
      </w:r>
      <w:r w:rsidRPr="007612C6">
        <w:rPr>
          <w:rFonts w:ascii="Times New Roman" w:hAnsi="Times New Roman"/>
          <w:kern w:val="24"/>
          <w:sz w:val="28"/>
          <w:szCs w:val="28"/>
          <w:lang w:val="kk-KZ"/>
        </w:rPr>
        <w:t>Осы қаулының орындалуын бақылауды өзіме қалдырамын.</w:t>
      </w: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352427">
        <w:rPr>
          <w:rFonts w:ascii="Times New Roman" w:hAnsi="Times New Roman"/>
          <w:b/>
          <w:kern w:val="24"/>
          <w:sz w:val="28"/>
          <w:szCs w:val="28"/>
          <w:lang w:val="kk-KZ"/>
        </w:rPr>
        <w:t>9.</w:t>
      </w:r>
      <w:r w:rsidRPr="000A2FE6">
        <w:rPr>
          <w:rFonts w:ascii="Times New Roman" w:hAnsi="Times New Roman"/>
          <w:kern w:val="24"/>
          <w:sz w:val="28"/>
          <w:szCs w:val="28"/>
          <w:lang w:val="kk-KZ"/>
        </w:rPr>
        <w:t xml:space="preserve"> Осы қаулы қол қойылған күнінен бастап күшіне енеді. </w:t>
      </w: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sidRPr="000A2FE6">
        <w:rPr>
          <w:rFonts w:ascii="Times New Roman" w:hAnsi="Times New Roman"/>
          <w:b/>
          <w:sz w:val="28"/>
          <w:szCs w:val="28"/>
          <w:lang w:val="kk-KZ"/>
        </w:rPr>
        <w:t xml:space="preserve">Қазақстан Республикасының </w:t>
      </w:r>
    </w:p>
    <w:p w:rsidR="00352427" w:rsidRPr="000A2FE6" w:rsidRDefault="00352427" w:rsidP="00352427">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hAnsi="Times New Roman"/>
          <w:b/>
          <w:sz w:val="28"/>
          <w:szCs w:val="28"/>
          <w:lang w:val="kk-KZ"/>
        </w:rPr>
        <w:t xml:space="preserve">Бас мемлекеттік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санитариялық дәрігері</w:t>
      </w:r>
      <w:r w:rsidRPr="000A2FE6">
        <w:rPr>
          <w:rFonts w:ascii="Times New Roman" w:hAnsi="Times New Roman"/>
          <w:b/>
          <w:sz w:val="28"/>
          <w:szCs w:val="28"/>
          <w:lang w:val="kk-KZ"/>
        </w:rPr>
        <w:t xml:space="preserve">                  </w:t>
      </w:r>
      <w:r w:rsidRPr="000A2FE6">
        <w:rPr>
          <w:rFonts w:ascii="Times New Roman" w:hAnsi="Times New Roman"/>
          <w:b/>
          <w:sz w:val="28"/>
          <w:szCs w:val="28"/>
          <w:lang w:val="kk-KZ"/>
        </w:rPr>
        <w:tab/>
        <w:t xml:space="preserve">                          А. Есмағамбетова</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br w:type="page"/>
      </w:r>
    </w:p>
    <w:p w:rsidR="0035242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35242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мемлекеттік </w:t>
      </w:r>
    </w:p>
    <w:p w:rsidR="00352427" w:rsidRPr="000A2FE6"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санитариялық </w:t>
      </w:r>
      <w:r w:rsidRPr="000A2FE6">
        <w:rPr>
          <w:rFonts w:ascii="Times New Roman" w:hAnsi="Times New Roman"/>
          <w:sz w:val="28"/>
          <w:szCs w:val="24"/>
          <w:lang w:val="kk-KZ"/>
        </w:rPr>
        <w:t>дәрігерінің</w:t>
      </w:r>
    </w:p>
    <w:p w:rsidR="00352427" w:rsidRPr="00125EF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2022 жылғы «</w:t>
      </w:r>
      <w:r>
        <w:rPr>
          <w:rFonts w:ascii="Times New Roman" w:hAnsi="Times New Roman"/>
          <w:sz w:val="28"/>
          <w:szCs w:val="24"/>
          <w:lang w:val="kk-KZ"/>
        </w:rPr>
        <w:t>14</w:t>
      </w:r>
      <w:r w:rsidRPr="00125EF7">
        <w:rPr>
          <w:rFonts w:ascii="Times New Roman" w:hAnsi="Times New Roman"/>
          <w:sz w:val="28"/>
          <w:szCs w:val="24"/>
          <w:lang w:val="kk-KZ"/>
        </w:rPr>
        <w:t xml:space="preserve">» </w:t>
      </w:r>
      <w:r>
        <w:rPr>
          <w:rFonts w:ascii="Times New Roman" w:hAnsi="Times New Roman"/>
          <w:sz w:val="28"/>
          <w:szCs w:val="24"/>
          <w:lang w:val="kk-KZ"/>
        </w:rPr>
        <w:t>наурыз</w:t>
      </w:r>
      <w:r w:rsidRPr="00125EF7">
        <w:rPr>
          <w:rFonts w:ascii="Times New Roman" w:hAnsi="Times New Roman"/>
          <w:sz w:val="28"/>
          <w:szCs w:val="24"/>
          <w:lang w:val="kk-KZ"/>
        </w:rPr>
        <w:t xml:space="preserve">дағы  </w:t>
      </w:r>
    </w:p>
    <w:p w:rsidR="00352427" w:rsidRPr="00125EF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w:t>
      </w:r>
      <w:r>
        <w:rPr>
          <w:rFonts w:ascii="Times New Roman" w:hAnsi="Times New Roman"/>
          <w:sz w:val="28"/>
          <w:szCs w:val="24"/>
          <w:lang w:val="kk-KZ"/>
        </w:rPr>
        <w:t xml:space="preserve"> 14</w:t>
      </w:r>
      <w:r w:rsidRPr="00125EF7">
        <w:rPr>
          <w:rFonts w:ascii="Times New Roman" w:hAnsi="Times New Roman"/>
          <w:sz w:val="28"/>
          <w:szCs w:val="24"/>
          <w:lang w:val="kk-KZ"/>
        </w:rPr>
        <w:t xml:space="preserve"> қаулысына </w:t>
      </w:r>
    </w:p>
    <w:p w:rsidR="0035242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1-қосымша</w:t>
      </w:r>
    </w:p>
    <w:p w:rsidR="00352427" w:rsidRDefault="00352427" w:rsidP="00352427">
      <w:pPr>
        <w:pBdr>
          <w:bottom w:val="single" w:sz="4" w:space="31" w:color="FFFFFF"/>
        </w:pBdr>
        <w:shd w:val="clear" w:color="auto" w:fill="FFFFFF"/>
        <w:spacing w:after="0" w:line="240" w:lineRule="auto"/>
        <w:jc w:val="both"/>
        <w:rPr>
          <w:rFonts w:ascii="Times New Roman" w:hAnsi="Times New Roman"/>
          <w:sz w:val="28"/>
          <w:szCs w:val="24"/>
          <w:lang w:val="kk-KZ"/>
        </w:rPr>
      </w:pPr>
    </w:p>
    <w:p w:rsidR="00352427" w:rsidRDefault="00352427" w:rsidP="00352427">
      <w:pPr>
        <w:pBdr>
          <w:bottom w:val="single" w:sz="4" w:space="31" w:color="FFFFFF"/>
        </w:pBdr>
        <w:shd w:val="clear" w:color="auto" w:fill="FFFFFF"/>
        <w:spacing w:after="0" w:line="240" w:lineRule="auto"/>
        <w:jc w:val="both"/>
        <w:rPr>
          <w:rFonts w:ascii="Times New Roman" w:hAnsi="Times New Roman"/>
          <w:sz w:val="28"/>
          <w:szCs w:val="24"/>
          <w:lang w:val="kk-KZ"/>
        </w:rPr>
      </w:pPr>
    </w:p>
    <w:p w:rsidR="00352427" w:rsidRDefault="00352427" w:rsidP="00352427">
      <w:pPr>
        <w:pBdr>
          <w:bottom w:val="single" w:sz="4" w:space="31" w:color="FFFFFF"/>
        </w:pBdr>
        <w:shd w:val="clear" w:color="auto" w:fill="FFFFFF"/>
        <w:spacing w:after="0" w:line="240" w:lineRule="auto"/>
        <w:jc w:val="center"/>
        <w:rPr>
          <w:rFonts w:ascii="Times New Roman" w:hAnsi="Times New Roman"/>
          <w:b/>
          <w:sz w:val="28"/>
          <w:szCs w:val="28"/>
          <w:lang w:val="kk-KZ"/>
        </w:rPr>
      </w:pPr>
      <w:r>
        <w:rPr>
          <w:rFonts w:ascii="Times New Roman" w:hAnsi="Times New Roman"/>
          <w:b/>
          <w:sz w:val="28"/>
          <w:szCs w:val="28"/>
          <w:lang w:val="kk-KZ"/>
        </w:rPr>
        <w:t>«Ashyq» жобасына жаңа қатысушыларды қосу алгоритмі</w:t>
      </w:r>
    </w:p>
    <w:p w:rsidR="00352427" w:rsidRDefault="00352427" w:rsidP="00352427">
      <w:pPr>
        <w:pBdr>
          <w:bottom w:val="single" w:sz="4" w:space="31" w:color="FFFFFF"/>
        </w:pBdr>
        <w:shd w:val="clear" w:color="auto" w:fill="FFFFFF"/>
        <w:spacing w:after="0" w:line="240" w:lineRule="auto"/>
        <w:jc w:val="both"/>
        <w:rPr>
          <w:rFonts w:ascii="Times New Roman" w:hAnsi="Times New Roman"/>
          <w:b/>
          <w:sz w:val="28"/>
          <w:szCs w:val="28"/>
          <w:lang w:val="kk-KZ"/>
        </w:rPr>
      </w:pP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xml:space="preserve">1. Барлық жаңа қатысушылар үшін «Ashyq» жобасына қатысуға өтінімдер InfoKazakhstan.kz электрондық платформасы және InfoKazakhstan-мен интеграцияланған басқа да платформалық шешімдер (Аitu, Halyk Bank және басқалары) арқылы беріледі. </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2. InfoKazakhstan.kz сайты арқылы өтінім беру үшін субъекті (объекті):</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1) заңды тұлғаның немесе дара кәсіпкердің электрондық цифрлық қолтаңбасының (бұдан әрі – ЭЦҚ) көмегімен InfoKazakhstan.kz басты бетіне кіруі және ЭЦҚ арқылы пайдаланушының деректерін толтыруы қажет;</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2) авторизациядан кейін «Менің өтінімдерім» қосымша беті автоматты түрде ашылады, онда «Жаңадан өтінім беру» батырмасын басу қажет;</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3) «Жаңа өтінім» қосымша бетіне кіре отырып, кәсіпкер өтінім нысанын толтырады және QR-код алуға сұрау жібереді. QR-код алу алдында «Білім базасын» жүктеуі (кіру кезінде орналастыру үшін инфографика, Бас мемлекеттік санитариялық дәрігердің қаулылары, «Ashyq» жобасы бойынша жиі қойылатын сұрақтарға жауаптар және т. б.) және материалдармен танысуы қажет;</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4) субъект (объект) рұқсат беру құжаттарының бар екенін және санитариялық-эпидемиологиялық талаптарға сәйкестігін растайды. QR-код субъектіде ашуға рұқсат/хабарлама (эпидемиялық мәні жоғары объектінің сәйкестігі туралы санитариялық-эпидемиологиялық қорытынды немесе эпидемиялық мәні елеусіз объектілер қызметінің басталғаны туралы хабарлама) бар болған кезде ғана беріледі.</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3. QR-кодты алғаннан кейін пайдаланушының жеке кабинетінде «Күзетші режимін» (ЖСН немесе куәландырушы құжат бойынша келушінің мәртебесін тексеруді жүзеге асыруға мүмкіндік беретін бағдарлама) алуға нұсқаулық көрінеді.</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QR-кодты алғаннан кейін «Ashyq» жобасының қатысушысы тестілік режимде 1 апта жұмыс істейді.</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5. Тестілік режимде 7 күн жұмыс істегеннен кейін «Ashyq» жобасына қатысушылар туралы ақпарат әкімдіктерге </w:t>
      </w:r>
      <w:r w:rsidRPr="00D16CAB">
        <w:rPr>
          <w:rFonts w:ascii="Times New Roman" w:hAnsi="Times New Roman"/>
          <w:sz w:val="28"/>
          <w:szCs w:val="28"/>
          <w:lang w:val="kk-KZ"/>
        </w:rPr>
        <w:t>Infokazakhstan</w:t>
      </w:r>
      <w:r>
        <w:rPr>
          <w:rFonts w:ascii="Times New Roman" w:hAnsi="Times New Roman"/>
          <w:sz w:val="28"/>
          <w:szCs w:val="28"/>
          <w:lang w:val="kk-KZ"/>
        </w:rPr>
        <w:t>-ға беріледі және бір күн ішінде әкімдіктің сайтында орналастырылады.</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Жобаның ерікті қатысушылары туралы ақпарат әкімдіктердің сайтында орналастырылады.</w:t>
      </w:r>
    </w:p>
    <w:p w:rsidR="00DB49A4"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7. «Ashyq» жобасының ерікті қатысушыларына қатысты осы қаулыға 4-қосымшада көзделген шектеулер қолданылмайды. Ерікті қатысушыларға:</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жұмыскерлердің (персоналдың) және келушілердің қауіпсіздігін қамтамасыз ету, COVID-19-дың таралуын барынша азайту үшін (меншік нысанына қарамастан) қызметіне рұқсат етілген;</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оларға қатысты халықтың санитариялық-эпидемиологиялық саламаттылығы саласындағы мемлекеттік орган бекіткен немесе Қазақстан Республикасының Бас мемлекеттік санитариялық дәрігерінің қаулыларымен бекітілген шектеу іс-шараларын, оның ішінде карантинді енгізу кезеңіндегі қызметке қойылатын талаптар бар кез келген субъекті (объекті) жатқызылуы мүмкін.</w:t>
      </w:r>
    </w:p>
    <w:p w:rsidR="00352427" w:rsidRDefault="00352427" w:rsidP="00352427">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Кәсіпкер «Ashyq» жобасының шарттарын сақтау және пайдаланушы келісімінің шарттарын қабылдай отырып, дұрыс деректерді ұсыну үшін өзінің жауапкершілігін түсінетіндігін растайды.</w:t>
      </w:r>
    </w:p>
    <w:p w:rsidR="00352427" w:rsidRPr="00803F8D" w:rsidRDefault="00352427" w:rsidP="00352427">
      <w:pPr>
        <w:pBdr>
          <w:bottom w:val="single" w:sz="4" w:space="31" w:color="FFFFFF"/>
        </w:pBdr>
        <w:shd w:val="clear" w:color="auto" w:fill="FFFFFF"/>
        <w:spacing w:after="0" w:line="240" w:lineRule="auto"/>
        <w:ind w:firstLine="709"/>
        <w:jc w:val="both"/>
        <w:rPr>
          <w:rFonts w:ascii="Times New Roman" w:hAnsi="Times New Roman"/>
          <w:strike/>
          <w:color w:val="FF0000"/>
          <w:sz w:val="28"/>
          <w:szCs w:val="28"/>
          <w:lang w:val="kk-KZ"/>
        </w:rPr>
      </w:pPr>
      <w:r>
        <w:rPr>
          <w:rFonts w:ascii="Times New Roman" w:hAnsi="Times New Roman"/>
          <w:sz w:val="28"/>
          <w:szCs w:val="28"/>
          <w:lang w:val="kk-KZ"/>
        </w:rPr>
        <w:t xml:space="preserve">9. Кәсіпкер ұсынылатын деректердің дұрыстығы үшін дербес жауапты болады. </w:t>
      </w:r>
    </w:p>
    <w:p w:rsidR="00352427" w:rsidRDefault="00352427" w:rsidP="00352427">
      <w:pPr>
        <w:spacing w:after="0" w:line="240" w:lineRule="auto"/>
        <w:ind w:firstLine="709"/>
        <w:rPr>
          <w:rFonts w:ascii="Times New Roman" w:hAnsi="Times New Roman"/>
          <w:sz w:val="28"/>
          <w:szCs w:val="28"/>
          <w:lang w:val="kk-KZ"/>
        </w:rPr>
      </w:pPr>
      <w:r>
        <w:rPr>
          <w:rFonts w:ascii="Times New Roman" w:hAnsi="Times New Roman"/>
          <w:sz w:val="28"/>
          <w:szCs w:val="28"/>
          <w:lang w:val="kk-KZ"/>
        </w:rPr>
        <w:br w:type="page"/>
      </w:r>
    </w:p>
    <w:p w:rsidR="0035242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352427" w:rsidRPr="000A2FE6"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w:t>
      </w:r>
      <w:r w:rsidRPr="000A2FE6">
        <w:rPr>
          <w:rFonts w:ascii="Times New Roman" w:hAnsi="Times New Roman"/>
          <w:sz w:val="28"/>
          <w:szCs w:val="24"/>
          <w:lang w:val="kk-KZ"/>
        </w:rPr>
        <w:t xml:space="preserve">мемлекеттік </w:t>
      </w:r>
    </w:p>
    <w:p w:rsidR="00352427" w:rsidRPr="000A2FE6"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санитариялық дәрігерінің</w:t>
      </w:r>
    </w:p>
    <w:p w:rsidR="00352427" w:rsidRPr="00125EF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2022 жылғы «</w:t>
      </w:r>
      <w:r>
        <w:rPr>
          <w:rFonts w:ascii="Times New Roman" w:hAnsi="Times New Roman"/>
          <w:sz w:val="28"/>
          <w:szCs w:val="24"/>
          <w:lang w:val="kk-KZ"/>
        </w:rPr>
        <w:t>14</w:t>
      </w:r>
      <w:r w:rsidRPr="00125EF7">
        <w:rPr>
          <w:rFonts w:ascii="Times New Roman" w:hAnsi="Times New Roman"/>
          <w:sz w:val="28"/>
          <w:szCs w:val="24"/>
          <w:lang w:val="kk-KZ"/>
        </w:rPr>
        <w:t xml:space="preserve">» </w:t>
      </w:r>
      <w:r>
        <w:rPr>
          <w:rFonts w:ascii="Times New Roman" w:hAnsi="Times New Roman"/>
          <w:sz w:val="28"/>
          <w:szCs w:val="24"/>
          <w:lang w:val="kk-KZ"/>
        </w:rPr>
        <w:t>наурыз</w:t>
      </w:r>
      <w:r w:rsidRPr="00125EF7">
        <w:rPr>
          <w:rFonts w:ascii="Times New Roman" w:hAnsi="Times New Roman"/>
          <w:sz w:val="28"/>
          <w:szCs w:val="24"/>
          <w:lang w:val="kk-KZ"/>
        </w:rPr>
        <w:t xml:space="preserve">дағы  </w:t>
      </w:r>
    </w:p>
    <w:p w:rsidR="00352427" w:rsidRPr="00125EF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w:t>
      </w:r>
      <w:r>
        <w:rPr>
          <w:rFonts w:ascii="Times New Roman" w:hAnsi="Times New Roman"/>
          <w:sz w:val="28"/>
          <w:szCs w:val="24"/>
          <w:lang w:val="kk-KZ"/>
        </w:rPr>
        <w:t xml:space="preserve"> 14</w:t>
      </w:r>
      <w:r w:rsidRPr="00125EF7">
        <w:rPr>
          <w:rFonts w:ascii="Times New Roman" w:hAnsi="Times New Roman"/>
          <w:sz w:val="28"/>
          <w:szCs w:val="24"/>
          <w:lang w:val="kk-KZ"/>
        </w:rPr>
        <w:t xml:space="preserve"> қаулысына </w:t>
      </w:r>
    </w:p>
    <w:p w:rsidR="00352427" w:rsidRDefault="00352427" w:rsidP="00352427">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2-қосымша</w:t>
      </w:r>
    </w:p>
    <w:p w:rsidR="00352427" w:rsidRDefault="00352427" w:rsidP="00352427">
      <w:pPr>
        <w:spacing w:after="0" w:line="240" w:lineRule="auto"/>
        <w:jc w:val="center"/>
        <w:rPr>
          <w:rFonts w:ascii="Times New Roman" w:hAnsi="Times New Roman"/>
          <w:b/>
          <w:sz w:val="28"/>
          <w:szCs w:val="28"/>
          <w:lang w:val="kk-KZ"/>
        </w:rPr>
      </w:pPr>
      <w:r>
        <w:rPr>
          <w:rFonts w:ascii="Times New Roman" w:eastAsia="Arial" w:hAnsi="Times New Roman"/>
          <w:b/>
          <w:color w:val="000000"/>
          <w:sz w:val="28"/>
          <w:szCs w:val="28"/>
          <w:lang w:val="kk-KZ"/>
        </w:rPr>
        <w:t xml:space="preserve"> «Ashyq» жобасын енгізу және «қызыл» мәртебесі бар келушілерді анықтау кезінде шаралар қабылдау алгоритмі</w:t>
      </w:r>
    </w:p>
    <w:p w:rsidR="00352427" w:rsidRDefault="00352427" w:rsidP="00352427">
      <w:pPr>
        <w:spacing w:after="0" w:line="240" w:lineRule="auto"/>
        <w:rPr>
          <w:rFonts w:ascii="Times New Roman" w:hAnsi="Times New Roman"/>
          <w:b/>
          <w:sz w:val="28"/>
          <w:szCs w:val="28"/>
          <w:lang w:val="kk-KZ"/>
        </w:rPr>
      </w:pPr>
    </w:p>
    <w:p w:rsidR="00352427" w:rsidRDefault="00352427" w:rsidP="00352427">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«Ashyq» жобасына енгізілген объектілерде жұмыскер (персонал) келушілердің мәртебесін QR-код немесе ЖСН бойынша тексереді.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Келушіде смартфон болмаған жағдайда, оның келісімімен объектінің жұмыскері (персоналы) келушінің мәртебесін ЖСН бойынша тексереді.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Резидент еместердің мәртебесін тексеруді объектінің жұмыскері (персоналы) келушінің келісімімен төлқұжат нөмірі бойынша жүзеге асырады.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Жобаға қатысатын объектілерге келушілерді және жұмыскерлерді (персоналды) жіберу олардың мәртебесін айқындау үшін арнайы QR-кодты сканерлеп, объектіге кіреберісте көрсеткен жағдайда жүзеге асырылады: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«жасыл» мәртебе: «қауіпсіз» – деректер базасында алынған кезден бастап 7 тәуліктен аспайтын COVID-19-ға теріс нәтижемен ПТР-тестілеуден өткен; COVID-19-ға қарсы вакцинацияланған; </w:t>
      </w:r>
      <w:r w:rsidRPr="00CF0315">
        <w:rPr>
          <w:rFonts w:ascii="Times New Roman" w:hAnsi="Times New Roman"/>
          <w:sz w:val="28"/>
          <w:szCs w:val="28"/>
          <w:lang w:val="kk-KZ"/>
        </w:rPr>
        <w:t>COVID-19-ға қарсы ревакцинация алған;</w:t>
      </w:r>
      <w:r>
        <w:rPr>
          <w:rFonts w:ascii="Times New Roman" w:hAnsi="Times New Roman"/>
          <w:sz w:val="28"/>
          <w:szCs w:val="28"/>
          <w:lang w:val="kk-KZ"/>
        </w:rPr>
        <w:t xml:space="preserve"> соңғы 3 ай ішінде ауырып сауыққан; COVID-19-ға қарсы вакцинацияға тұрақты медициналық қарсы көрсетілімдері туралы анықтамасы бар адам ретінде белгіленген. Жүріп-тұруына шектеу жоқ;</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«көк» мәртебе: «бейтарап» – ПТР тестілеу нәтижесі жоқ; базада COVID-19 жұқтырған адам ретінде деректер жоқ; </w:t>
      </w:r>
      <w:r w:rsidRPr="00E20671">
        <w:rPr>
          <w:rFonts w:ascii="Times New Roman" w:hAnsi="Times New Roman"/>
          <w:sz w:val="28"/>
          <w:szCs w:val="28"/>
          <w:lang w:val="kk-KZ"/>
        </w:rPr>
        <w:t>COVID-19-ға қарсы вакцинацияланбаған; COVID-19-ға қарсы ревакцинацияланбаған.</w:t>
      </w:r>
      <w:r>
        <w:rPr>
          <w:rFonts w:ascii="Times New Roman" w:hAnsi="Times New Roman"/>
          <w:sz w:val="28"/>
          <w:szCs w:val="28"/>
          <w:lang w:val="kk-KZ"/>
        </w:rPr>
        <w:t xml:space="preserve"> ПТР-тестілеу нәтижелерінің болуы міндетті болып табылатын жерлерден, сондай-ақ «жасыл» мәртебе міндетті болып табылатын жерлерден басқа жерлерде жүріп-тұруына шектеу жоқ;</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«қызыл» мәртебе: «инфекция жұқтырған»  – базада COVID-19-ға ПТР-тестілеудің оң нәтижесімен тіркелген, «инфекция жұқтырған» - </w:t>
      </w:r>
      <w:r w:rsidRPr="00D77BF7">
        <w:rPr>
          <w:rFonts w:ascii="Times New Roman" w:hAnsi="Times New Roman"/>
          <w:sz w:val="28"/>
          <w:szCs w:val="28"/>
          <w:lang w:val="kk-KZ"/>
        </w:rPr>
        <w:t>U07.1</w:t>
      </w:r>
      <w:r>
        <w:rPr>
          <w:rFonts w:ascii="Times New Roman" w:hAnsi="Times New Roman"/>
          <w:sz w:val="28"/>
          <w:szCs w:val="28"/>
          <w:lang w:val="kk-KZ"/>
        </w:rPr>
        <w:t xml:space="preserve"> коды мәртебесі бар пациенттер. Жүріп-тұруын шектеу, амбулаториялық бақылаудағы адамдар үшін үйде оқшаулаудың қатаң режимін сақтау болжанады.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5. </w:t>
      </w:r>
      <w:r w:rsidRPr="00CF0315">
        <w:rPr>
          <w:rFonts w:ascii="Times New Roman" w:hAnsi="Times New Roman"/>
          <w:sz w:val="28"/>
          <w:szCs w:val="28"/>
          <w:lang w:val="kk-KZ"/>
        </w:rPr>
        <w:t xml:space="preserve">COVID-19-ға қарсы вакцинациялау курсы аяқталмаған адамдар үшін «жасыл» мәртебе вакцинаның бірінші компонентін алғаннан кейін 21 күн бойы сақталады. Күнтізбелік 21 күн өткеннен кейін вакцинациялаудың екінші курсы болмаған жағдайда «жасыл» мәртебе «көкке» ауысады.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CF0315">
        <w:rPr>
          <w:rFonts w:ascii="Times New Roman" w:hAnsi="Times New Roman"/>
          <w:sz w:val="28"/>
          <w:szCs w:val="28"/>
          <w:lang w:val="kk-KZ"/>
        </w:rPr>
        <w:t>COVID-19-ға қарсы вакцинациялау курсы аяқталған адамдар үшін «жасыл» мәртебе вакцинаның екінші дозасын алған күннен бастап бір  жыл бойы сақталады.</w:t>
      </w:r>
      <w:r>
        <w:rPr>
          <w:rFonts w:ascii="Times New Roman" w:hAnsi="Times New Roman"/>
          <w:sz w:val="28"/>
          <w:szCs w:val="28"/>
          <w:lang w:val="kk-KZ"/>
        </w:rPr>
        <w:t xml:space="preserve">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CF0315">
        <w:rPr>
          <w:rFonts w:ascii="Times New Roman" w:hAnsi="Times New Roman"/>
          <w:sz w:val="28"/>
          <w:szCs w:val="28"/>
          <w:lang w:val="kk-KZ"/>
        </w:rPr>
        <w:t>COVID-19-ға қарсы ревакцинация алған адамдар үшін «жасыл» мәртебе ревакцинация алған күннен бастап бір жыл бойы сақталады.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6. COVID-19-бен ауырған адамдарда «жасыл» мәртебе сауыққаннан кейін соңғы </w:t>
      </w:r>
      <w:r w:rsidRPr="00FE2283">
        <w:rPr>
          <w:rFonts w:ascii="Times New Roman" w:hAnsi="Times New Roman"/>
          <w:sz w:val="28"/>
          <w:szCs w:val="28"/>
          <w:lang w:val="kk-KZ"/>
        </w:rPr>
        <w:t>6</w:t>
      </w:r>
      <w:r>
        <w:rPr>
          <w:rFonts w:ascii="Times New Roman" w:hAnsi="Times New Roman"/>
          <w:sz w:val="28"/>
          <w:szCs w:val="28"/>
          <w:lang w:val="kk-KZ"/>
        </w:rPr>
        <w:t xml:space="preserve"> ай бойы сақталады.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 </w:t>
      </w:r>
      <w:r w:rsidRPr="002B61C1">
        <w:rPr>
          <w:rFonts w:ascii="Times New Roman" w:hAnsi="Times New Roman"/>
          <w:sz w:val="28"/>
          <w:szCs w:val="28"/>
          <w:lang w:val="kk-KZ"/>
        </w:rPr>
        <w:t>COVID-</w:t>
      </w:r>
      <w:r>
        <w:rPr>
          <w:rFonts w:ascii="Times New Roman" w:hAnsi="Times New Roman"/>
          <w:sz w:val="28"/>
          <w:szCs w:val="28"/>
          <w:lang w:val="kk-KZ"/>
        </w:rPr>
        <w:t>19-ға ПТР-</w:t>
      </w:r>
      <w:r w:rsidRPr="00291967">
        <w:rPr>
          <w:rFonts w:ascii="Times New Roman" w:hAnsi="Times New Roman"/>
          <w:sz w:val="28"/>
          <w:szCs w:val="28"/>
          <w:lang w:val="kk-KZ"/>
        </w:rPr>
        <w:t>тестілеудің оң нәтижесі</w:t>
      </w:r>
      <w:r>
        <w:rPr>
          <w:rFonts w:ascii="Times New Roman" w:hAnsi="Times New Roman"/>
          <w:sz w:val="28"/>
          <w:szCs w:val="28"/>
          <w:lang w:val="kk-KZ"/>
        </w:rPr>
        <w:t xml:space="preserve">мен </w:t>
      </w:r>
      <w:r w:rsidRPr="00291967">
        <w:rPr>
          <w:rFonts w:ascii="Times New Roman" w:hAnsi="Times New Roman"/>
          <w:sz w:val="28"/>
          <w:szCs w:val="28"/>
          <w:lang w:val="kk-KZ"/>
        </w:rPr>
        <w:t xml:space="preserve">базада тіркелген адамдарда, </w:t>
      </w:r>
      <w:r>
        <w:rPr>
          <w:rFonts w:ascii="Times New Roman" w:hAnsi="Times New Roman"/>
          <w:sz w:val="28"/>
          <w:szCs w:val="28"/>
          <w:lang w:val="kk-KZ"/>
        </w:rPr>
        <w:t xml:space="preserve">«инфекция </w:t>
      </w:r>
      <w:r w:rsidRPr="00291967">
        <w:rPr>
          <w:rFonts w:ascii="Times New Roman" w:hAnsi="Times New Roman"/>
          <w:sz w:val="28"/>
          <w:szCs w:val="28"/>
          <w:lang w:val="kk-KZ"/>
        </w:rPr>
        <w:t>жұқтыр</w:t>
      </w:r>
      <w:r>
        <w:rPr>
          <w:rFonts w:ascii="Times New Roman" w:hAnsi="Times New Roman"/>
          <w:sz w:val="28"/>
          <w:szCs w:val="28"/>
          <w:lang w:val="kk-KZ"/>
        </w:rPr>
        <w:t>ған»</w:t>
      </w:r>
      <w:r w:rsidRPr="00291967">
        <w:rPr>
          <w:rFonts w:ascii="Times New Roman" w:hAnsi="Times New Roman"/>
          <w:sz w:val="28"/>
          <w:szCs w:val="28"/>
          <w:lang w:val="kk-KZ"/>
        </w:rPr>
        <w:t xml:space="preserve"> </w:t>
      </w:r>
      <w:r>
        <w:rPr>
          <w:rFonts w:ascii="Times New Roman" w:hAnsi="Times New Roman"/>
          <w:sz w:val="28"/>
          <w:szCs w:val="28"/>
          <w:lang w:val="kk-KZ"/>
        </w:rPr>
        <w:t xml:space="preserve">- </w:t>
      </w:r>
      <w:r w:rsidRPr="00997988">
        <w:rPr>
          <w:rFonts w:ascii="Times New Roman" w:hAnsi="Times New Roman"/>
          <w:sz w:val="28"/>
          <w:szCs w:val="28"/>
          <w:lang w:val="kk-KZ"/>
        </w:rPr>
        <w:t>U</w:t>
      </w:r>
      <w:r w:rsidRPr="00291967">
        <w:rPr>
          <w:rFonts w:ascii="Times New Roman" w:hAnsi="Times New Roman"/>
          <w:sz w:val="28"/>
          <w:szCs w:val="28"/>
          <w:lang w:val="kk-KZ"/>
        </w:rPr>
        <w:t xml:space="preserve">07.1 коды </w:t>
      </w:r>
      <w:r>
        <w:rPr>
          <w:rFonts w:ascii="Times New Roman" w:hAnsi="Times New Roman"/>
          <w:sz w:val="28"/>
          <w:szCs w:val="28"/>
          <w:lang w:val="kk-KZ"/>
        </w:rPr>
        <w:t>мәртебесі бар пациенттерде «қызыл»</w:t>
      </w:r>
      <w:r w:rsidRPr="00291967">
        <w:rPr>
          <w:rFonts w:ascii="Times New Roman" w:hAnsi="Times New Roman"/>
          <w:sz w:val="28"/>
          <w:szCs w:val="28"/>
          <w:lang w:val="kk-KZ"/>
        </w:rPr>
        <w:t xml:space="preserve"> мәртебе</w:t>
      </w:r>
      <w:r>
        <w:rPr>
          <w:rFonts w:ascii="Times New Roman" w:hAnsi="Times New Roman"/>
          <w:sz w:val="28"/>
          <w:szCs w:val="28"/>
          <w:lang w:val="kk-KZ"/>
        </w:rPr>
        <w:t xml:space="preserve"> </w:t>
      </w: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ПТР-тестілеудің оң нәтижесі алынғ</w:t>
      </w:r>
      <w:r>
        <w:rPr>
          <w:rFonts w:ascii="Times New Roman" w:hAnsi="Times New Roman"/>
          <w:sz w:val="28"/>
          <w:szCs w:val="28"/>
          <w:lang w:val="kk-KZ"/>
        </w:rPr>
        <w:t xml:space="preserve">ан сәттен бастап 10 күн өткенге </w:t>
      </w:r>
      <w:r w:rsidRPr="00291967">
        <w:rPr>
          <w:rFonts w:ascii="Times New Roman" w:hAnsi="Times New Roman"/>
          <w:sz w:val="28"/>
          <w:szCs w:val="28"/>
          <w:lang w:val="kk-KZ"/>
        </w:rPr>
        <w:t>дейін сақталады. 10 күн өткеннен кейін бұл адамдар осы уақыт кезеңінде COVID-19-ға ПТР-тестілеудің оң нәтижесін алу</w:t>
      </w:r>
      <w:r>
        <w:rPr>
          <w:rFonts w:ascii="Times New Roman" w:hAnsi="Times New Roman"/>
          <w:sz w:val="28"/>
          <w:szCs w:val="28"/>
          <w:lang w:val="kk-KZ"/>
        </w:rPr>
        <w:t>ын</w:t>
      </w:r>
      <w:r w:rsidRPr="00291967">
        <w:rPr>
          <w:rFonts w:ascii="Times New Roman" w:hAnsi="Times New Roman"/>
          <w:sz w:val="28"/>
          <w:szCs w:val="28"/>
          <w:lang w:val="kk-KZ"/>
        </w:rPr>
        <w:t xml:space="preserve">а қарамастан, соңғы 3 ай бойы сақталатын </w:t>
      </w:r>
      <w:r>
        <w:rPr>
          <w:rFonts w:ascii="Times New Roman" w:hAnsi="Times New Roman"/>
          <w:sz w:val="28"/>
          <w:szCs w:val="28"/>
          <w:lang w:val="kk-KZ"/>
        </w:rPr>
        <w:t>«</w:t>
      </w:r>
      <w:r w:rsidRPr="00291967">
        <w:rPr>
          <w:rFonts w:ascii="Times New Roman" w:hAnsi="Times New Roman"/>
          <w:sz w:val="28"/>
          <w:szCs w:val="28"/>
          <w:lang w:val="kk-KZ"/>
        </w:rPr>
        <w:t>жасыл</w:t>
      </w:r>
      <w:r>
        <w:rPr>
          <w:rFonts w:ascii="Times New Roman" w:hAnsi="Times New Roman"/>
          <w:sz w:val="28"/>
          <w:szCs w:val="28"/>
          <w:lang w:val="kk-KZ"/>
        </w:rPr>
        <w:t>»</w:t>
      </w:r>
      <w:r w:rsidRPr="00291967">
        <w:rPr>
          <w:rFonts w:ascii="Times New Roman" w:hAnsi="Times New Roman"/>
          <w:sz w:val="28"/>
          <w:szCs w:val="28"/>
          <w:lang w:val="kk-KZ"/>
        </w:rPr>
        <w:t xml:space="preserve"> мәртебеге ауыстырылады.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теріс ПТР-тестілеу нәтижелері бар (</w:t>
      </w:r>
      <w:r w:rsidRPr="002B61C1">
        <w:rPr>
          <w:rFonts w:ascii="Times New Roman" w:hAnsi="Times New Roman"/>
          <w:sz w:val="28"/>
          <w:szCs w:val="28"/>
          <w:lang w:val="kk-KZ"/>
        </w:rPr>
        <w:t>COVID-</w:t>
      </w:r>
      <w:r>
        <w:rPr>
          <w:rFonts w:ascii="Times New Roman" w:hAnsi="Times New Roman"/>
          <w:sz w:val="28"/>
          <w:szCs w:val="28"/>
          <w:lang w:val="kk-KZ"/>
        </w:rPr>
        <w:t>19</w:t>
      </w:r>
      <w:r w:rsidRPr="00291967">
        <w:rPr>
          <w:rFonts w:ascii="Times New Roman" w:hAnsi="Times New Roman"/>
          <w:sz w:val="28"/>
          <w:szCs w:val="28"/>
          <w:lang w:val="kk-KZ"/>
        </w:rPr>
        <w:t xml:space="preserve">-ға ПТР-тестілеудің оң нәтижесін алған сәттен бастап 7 күннен ерте емес өткізілген) </w:t>
      </w:r>
      <w:r>
        <w:rPr>
          <w:rFonts w:ascii="Times New Roman" w:hAnsi="Times New Roman"/>
          <w:sz w:val="28"/>
          <w:szCs w:val="28"/>
          <w:lang w:val="kk-KZ"/>
        </w:rPr>
        <w:t xml:space="preserve">инфекция </w:t>
      </w:r>
      <w:r w:rsidRPr="00291967">
        <w:rPr>
          <w:rFonts w:ascii="Times New Roman" w:hAnsi="Times New Roman"/>
          <w:sz w:val="28"/>
          <w:szCs w:val="28"/>
          <w:lang w:val="kk-KZ"/>
        </w:rPr>
        <w:t xml:space="preserve">жұқтырған адамдарда </w:t>
      </w:r>
      <w:r>
        <w:rPr>
          <w:rFonts w:ascii="Times New Roman" w:hAnsi="Times New Roman"/>
          <w:sz w:val="28"/>
          <w:szCs w:val="28"/>
          <w:lang w:val="kk-KZ"/>
        </w:rPr>
        <w:t>«</w:t>
      </w:r>
      <w:r w:rsidRPr="00291967">
        <w:rPr>
          <w:rFonts w:ascii="Times New Roman" w:hAnsi="Times New Roman"/>
          <w:sz w:val="28"/>
          <w:szCs w:val="28"/>
          <w:lang w:val="kk-KZ"/>
        </w:rPr>
        <w:t>қызыл</w:t>
      </w:r>
      <w:r>
        <w:rPr>
          <w:rFonts w:ascii="Times New Roman" w:hAnsi="Times New Roman"/>
          <w:sz w:val="28"/>
          <w:szCs w:val="28"/>
          <w:lang w:val="kk-KZ"/>
        </w:rPr>
        <w:t>»</w:t>
      </w:r>
      <w:r w:rsidRPr="00291967">
        <w:rPr>
          <w:rFonts w:ascii="Times New Roman" w:hAnsi="Times New Roman"/>
          <w:sz w:val="28"/>
          <w:szCs w:val="28"/>
          <w:lang w:val="kk-KZ"/>
        </w:rPr>
        <w:t xml:space="preserve"> мәртебе оң нәтиже алған сәттен бастап 7 күн өткенге дейін сақталады.</w:t>
      </w:r>
    </w:p>
    <w:p w:rsidR="00352427" w:rsidRPr="00E6500E"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AA059F">
        <w:rPr>
          <w:rFonts w:ascii="Times New Roman" w:hAnsi="Times New Roman"/>
          <w:sz w:val="28"/>
          <w:szCs w:val="28"/>
          <w:lang w:val="kk-KZ"/>
        </w:rPr>
        <w:t>8. COVID-19-бен ауырып жазылған адамдарда «жасыл» мәртебе соңғы 3 ай ішінде сақталады.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291967">
        <w:rPr>
          <w:rFonts w:ascii="Times New Roman" w:hAnsi="Times New Roman"/>
          <w:sz w:val="28"/>
          <w:szCs w:val="28"/>
          <w:lang w:val="kk-KZ"/>
        </w:rPr>
        <w:t xml:space="preserve">Алғашқы оң тестілеуді алған сәттен бастап 10 күн өткенге дейін </w:t>
      </w: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 xml:space="preserve">ПТР-тестілеудің оң нәтижесін алған жағдайда </w:t>
      </w:r>
      <w:r>
        <w:rPr>
          <w:rFonts w:ascii="Times New Roman" w:hAnsi="Times New Roman"/>
          <w:sz w:val="28"/>
          <w:szCs w:val="28"/>
          <w:lang w:val="kk-KZ"/>
        </w:rPr>
        <w:t>«</w:t>
      </w:r>
      <w:r w:rsidRPr="00291967">
        <w:rPr>
          <w:rFonts w:ascii="Times New Roman" w:hAnsi="Times New Roman"/>
          <w:sz w:val="28"/>
          <w:szCs w:val="28"/>
          <w:lang w:val="kk-KZ"/>
        </w:rPr>
        <w:t>қызыл</w:t>
      </w:r>
      <w:r>
        <w:rPr>
          <w:rFonts w:ascii="Times New Roman" w:hAnsi="Times New Roman"/>
          <w:sz w:val="28"/>
          <w:szCs w:val="28"/>
          <w:lang w:val="kk-KZ"/>
        </w:rPr>
        <w:t xml:space="preserve">» </w:t>
      </w:r>
      <w:r w:rsidRPr="00291967">
        <w:rPr>
          <w:rFonts w:ascii="Times New Roman" w:hAnsi="Times New Roman"/>
          <w:sz w:val="28"/>
          <w:szCs w:val="28"/>
          <w:lang w:val="kk-KZ"/>
        </w:rPr>
        <w:t xml:space="preserve">мәртебе </w:t>
      </w: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ПТР-тестілеудің алғашқы оң нәтижесін алған күннен ба</w:t>
      </w:r>
      <w:r>
        <w:rPr>
          <w:rFonts w:ascii="Times New Roman" w:hAnsi="Times New Roman"/>
          <w:sz w:val="28"/>
          <w:szCs w:val="28"/>
          <w:lang w:val="kk-KZ"/>
        </w:rPr>
        <w:t xml:space="preserve">стап 10 күн ішінде сақталады. </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 Жобаға қатысатын объектілерге «қызыл» мәртебесі бар келушілер жіберілмейді.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 «Ashyq» жобасына қатысушылар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w:t>
      </w:r>
      <w:r w:rsidRPr="00FE2283">
        <w:rPr>
          <w:rFonts w:ascii="Times New Roman" w:hAnsi="Times New Roman"/>
          <w:sz w:val="28"/>
          <w:szCs w:val="28"/>
          <w:lang w:val="kk-KZ"/>
        </w:rPr>
        <w:t>2022 жылғы 14 наурыздағы № 12</w:t>
      </w:r>
      <w:r>
        <w:rPr>
          <w:rFonts w:ascii="Times New Roman" w:hAnsi="Times New Roman"/>
          <w:sz w:val="28"/>
          <w:szCs w:val="28"/>
          <w:lang w:val="kk-KZ"/>
        </w:rPr>
        <w:t xml:space="preserve"> қаулысымен бекітілген алгоритмдердің және осы қаулының талаптарының сақталуын қамтамасыз етеді.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11. СЭБК АД-ы «ПТР-зерттеулердің бірыңғай интеграциялық порталы» және «COVID-19 бақылау орталығы» ақпараттық жүйелерінде деректерді уақтылы өзектендіруді қамтамасыз етеді.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12. «Ashyq» әкімшісінің құқығы бар адам «қызыл» мәртебесі бар келушілер бойынша есепті күнделікті жүктеп алуды қамтамасыз етеді және СЭБК АД-ге жібереді.</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13. СЭБК АД-ы амбулаториялық-емханалық көмек ұйымымен және ішкі істер органдарымен бірлесіп Қазақстан Республикасының Цифрлық даму, инновациялар және аэроғарыш өнеркәсібі министрлігінен ақпарат алғаннан кейін оқшаулауға жататын жеке тұлғаның тұратын (орналасқан) жерін анықтайды.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14. СЭБК АД-ы халықтың санитариялық-эпидемиологиялық саламаттылығы саласындағы заңнаманың оқшаулау режимін бұзу бөлігіндегі талаптарын бұзғаны үшін «қызыл» мәртебесі бар жеке тұлғаға қатысты «Әкімшілік құқық бұзушылық туралы» 2014 жылғы 5 шілдедегі Қазақстан Республикасының Кодексіне сәйкес әкімшілік ықпал ету шараларын қолданады.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15. «Ashyq» жобасына қатысушылардың шектеу іс-шараларын, оның ішінде карантинді бұзу белгілері анықталған жағдайда, іс-шараларды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w:t>
      </w:r>
      <w:r>
        <w:rPr>
          <w:rFonts w:ascii="Times New Roman" w:hAnsi="Times New Roman"/>
          <w:sz w:val="28"/>
          <w:szCs w:val="28"/>
          <w:lang w:val="kk-KZ"/>
        </w:rPr>
        <w:lastRenderedPageBreak/>
        <w:t>желтоқсандағы хаттамасымен бекітілген Шектеу іс-шараларын, оның ішінде карантинді сақтау жөніндегі талаптарды бұзушылықтар анықталған кезде лауазымды адамдардың әкімшілік сипаттағы шараларды қолдануы жөніндегі іс-қимыл алгоритміне сәйкес мониторингтік топтар жүзеге асырады.</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16. Келушілердің мәртебесіне қатысты даулы жағдайлар туындаған кезде 1414 бірыңғай байланыс орталығына хабарласу қажет.</w:t>
      </w:r>
    </w:p>
    <w:p w:rsidR="00352427" w:rsidRDefault="00352427" w:rsidP="00352427">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17. СЭБК АД-ның бұйрығымен кәсіпкерлік объектілерімен және «Ashyq» жобасымен жедел өзара іс-қимылды үйлестіруге және қамтамасыз етуге жауапты лауазымды адамдар тағайындалады. </w:t>
      </w:r>
    </w:p>
    <w:p w:rsidR="00352427" w:rsidRDefault="00352427" w:rsidP="00352427">
      <w:pPr>
        <w:pBdr>
          <w:bottom w:val="single" w:sz="4" w:space="12" w:color="FFFFFF"/>
        </w:pBdr>
        <w:shd w:val="clear" w:color="auto" w:fill="FFFFFF"/>
        <w:tabs>
          <w:tab w:val="left" w:pos="851"/>
        </w:tabs>
        <w:spacing w:after="0" w:line="240" w:lineRule="auto"/>
        <w:ind w:firstLine="709"/>
        <w:jc w:val="both"/>
        <w:rPr>
          <w:rFonts w:ascii="Times New Roman" w:hAnsi="Times New Roman"/>
          <w:sz w:val="28"/>
          <w:szCs w:val="28"/>
          <w:lang w:val="kk-KZ"/>
        </w:rPr>
      </w:pPr>
    </w:p>
    <w:p w:rsidR="00352427" w:rsidRDefault="00352427" w:rsidP="00352427">
      <w:pPr>
        <w:spacing w:after="0" w:line="240" w:lineRule="auto"/>
        <w:rPr>
          <w:rFonts w:ascii="Times New Roman" w:hAnsi="Times New Roman"/>
          <w:bCs/>
          <w:sz w:val="28"/>
          <w:szCs w:val="28"/>
          <w:lang w:val="kk-KZ"/>
        </w:rPr>
      </w:pPr>
      <w:r>
        <w:rPr>
          <w:rFonts w:ascii="Times New Roman" w:hAnsi="Times New Roman"/>
          <w:bCs/>
          <w:sz w:val="28"/>
          <w:szCs w:val="28"/>
          <w:lang w:val="kk-KZ"/>
        </w:rPr>
        <w:br w:type="page"/>
      </w:r>
    </w:p>
    <w:p w:rsidR="00352427" w:rsidRPr="00803F8D" w:rsidRDefault="00352427" w:rsidP="00352427">
      <w:pPr>
        <w:pBdr>
          <w:bottom w:val="single" w:sz="4" w:space="12" w:color="FFFFFF"/>
        </w:pBdr>
        <w:shd w:val="clear" w:color="auto" w:fill="FFFFFF"/>
        <w:tabs>
          <w:tab w:val="left" w:pos="851"/>
        </w:tabs>
        <w:spacing w:after="0" w:line="240" w:lineRule="auto"/>
        <w:ind w:firstLine="851"/>
        <w:jc w:val="both"/>
        <w:rPr>
          <w:rFonts w:ascii="Times New Roman" w:hAnsi="Times New Roman"/>
          <w:strike/>
          <w:color w:val="FF0000"/>
          <w:sz w:val="28"/>
          <w:szCs w:val="28"/>
          <w:lang w:val="kk-KZ"/>
        </w:rPr>
      </w:pPr>
    </w:p>
    <w:p w:rsidR="00352427" w:rsidRPr="00803F8D" w:rsidRDefault="00352427" w:rsidP="00352427">
      <w:pPr>
        <w:spacing w:after="0" w:line="240" w:lineRule="auto"/>
        <w:rPr>
          <w:rFonts w:ascii="Times New Roman" w:hAnsi="Times New Roman"/>
          <w:strike/>
          <w:color w:val="FF0000"/>
          <w:sz w:val="28"/>
          <w:szCs w:val="28"/>
          <w:lang w:val="kk-KZ"/>
        </w:rPr>
      </w:pPr>
      <w:r w:rsidRPr="00803F8D">
        <w:rPr>
          <w:rFonts w:ascii="Times New Roman" w:hAnsi="Times New Roman"/>
          <w:strike/>
          <w:color w:val="FF0000"/>
          <w:sz w:val="28"/>
          <w:szCs w:val="28"/>
          <w:lang w:val="kk-KZ"/>
        </w:rPr>
        <w:br w:type="page"/>
      </w:r>
    </w:p>
    <w:p w:rsidR="00352427" w:rsidRPr="008B3DD0" w:rsidRDefault="00352427" w:rsidP="00352427">
      <w:pPr>
        <w:pBdr>
          <w:bottom w:val="single" w:sz="4" w:space="31" w:color="FFFFFF"/>
        </w:pBdr>
        <w:shd w:val="clear" w:color="auto" w:fill="FFFFFF"/>
        <w:spacing w:after="0" w:line="240" w:lineRule="auto"/>
        <w:jc w:val="right"/>
        <w:rPr>
          <w:rFonts w:ascii="Times New Roman" w:hAnsi="Times New Roman"/>
          <w:sz w:val="24"/>
          <w:szCs w:val="24"/>
          <w:lang w:val="kk-KZ"/>
        </w:rPr>
      </w:pPr>
      <w:r w:rsidRPr="008B3DD0">
        <w:rPr>
          <w:rFonts w:ascii="Times New Roman" w:hAnsi="Times New Roman"/>
          <w:sz w:val="24"/>
          <w:szCs w:val="24"/>
          <w:lang w:val="kk-KZ"/>
        </w:rPr>
        <w:lastRenderedPageBreak/>
        <w:t xml:space="preserve">Қазақстан Республикасының </w:t>
      </w:r>
    </w:p>
    <w:p w:rsidR="00352427" w:rsidRPr="000A2FE6" w:rsidRDefault="00352427" w:rsidP="00352427">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 xml:space="preserve">Бас мемлекеттік </w:t>
      </w:r>
    </w:p>
    <w:p w:rsidR="00352427" w:rsidRPr="000A2FE6" w:rsidRDefault="00352427" w:rsidP="00352427">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санитариялық дәрігерінің</w:t>
      </w:r>
    </w:p>
    <w:p w:rsidR="00352427" w:rsidRPr="006146E3" w:rsidRDefault="00352427" w:rsidP="00352427">
      <w:pPr>
        <w:pBdr>
          <w:bottom w:val="single" w:sz="4" w:space="31" w:color="FFFFFF"/>
        </w:pBdr>
        <w:shd w:val="clear" w:color="auto" w:fill="FFFFFF"/>
        <w:spacing w:after="0" w:line="240" w:lineRule="auto"/>
        <w:jc w:val="right"/>
        <w:rPr>
          <w:rFonts w:ascii="Times New Roman" w:hAnsi="Times New Roman"/>
          <w:sz w:val="24"/>
          <w:szCs w:val="24"/>
          <w:lang w:val="kk-KZ"/>
        </w:rPr>
      </w:pPr>
      <w:r w:rsidRPr="006146E3">
        <w:rPr>
          <w:rFonts w:ascii="Times New Roman" w:hAnsi="Times New Roman"/>
          <w:sz w:val="24"/>
          <w:szCs w:val="24"/>
          <w:lang w:val="kk-KZ"/>
        </w:rPr>
        <w:t>2022 жылғы «</w:t>
      </w:r>
      <w:r>
        <w:rPr>
          <w:rFonts w:ascii="Times New Roman" w:hAnsi="Times New Roman"/>
          <w:sz w:val="24"/>
          <w:szCs w:val="24"/>
          <w:lang w:val="kk-KZ"/>
        </w:rPr>
        <w:t>14</w:t>
      </w:r>
      <w:r w:rsidRPr="006146E3">
        <w:rPr>
          <w:rFonts w:ascii="Times New Roman" w:hAnsi="Times New Roman"/>
          <w:sz w:val="24"/>
          <w:szCs w:val="24"/>
          <w:lang w:val="kk-KZ"/>
        </w:rPr>
        <w:t xml:space="preserve">» </w:t>
      </w:r>
      <w:r>
        <w:rPr>
          <w:rFonts w:ascii="Times New Roman" w:hAnsi="Times New Roman"/>
          <w:sz w:val="24"/>
          <w:szCs w:val="24"/>
          <w:lang w:val="kk-KZ"/>
        </w:rPr>
        <w:t>наурыз</w:t>
      </w:r>
      <w:r w:rsidRPr="006146E3">
        <w:rPr>
          <w:rFonts w:ascii="Times New Roman" w:hAnsi="Times New Roman"/>
          <w:sz w:val="24"/>
          <w:szCs w:val="24"/>
          <w:lang w:val="kk-KZ"/>
        </w:rPr>
        <w:t xml:space="preserve">дағы  </w:t>
      </w:r>
    </w:p>
    <w:p w:rsidR="00352427" w:rsidRPr="006146E3" w:rsidRDefault="00352427" w:rsidP="00352427">
      <w:pPr>
        <w:pBdr>
          <w:bottom w:val="single" w:sz="4" w:space="31" w:color="FFFFFF"/>
        </w:pBdr>
        <w:shd w:val="clear" w:color="auto" w:fill="FFFFFF"/>
        <w:spacing w:after="0" w:line="240" w:lineRule="auto"/>
        <w:jc w:val="right"/>
        <w:rPr>
          <w:rFonts w:ascii="Times New Roman" w:hAnsi="Times New Roman"/>
          <w:sz w:val="24"/>
          <w:szCs w:val="24"/>
          <w:lang w:val="kk-KZ"/>
        </w:rPr>
      </w:pPr>
      <w:r w:rsidRPr="006146E3">
        <w:rPr>
          <w:rFonts w:ascii="Times New Roman" w:hAnsi="Times New Roman"/>
          <w:sz w:val="24"/>
          <w:szCs w:val="24"/>
          <w:lang w:val="kk-KZ"/>
        </w:rPr>
        <w:t xml:space="preserve">№ </w:t>
      </w:r>
      <w:r>
        <w:rPr>
          <w:rFonts w:ascii="Times New Roman" w:hAnsi="Times New Roman"/>
          <w:sz w:val="24"/>
          <w:szCs w:val="24"/>
          <w:lang w:val="kk-KZ"/>
        </w:rPr>
        <w:t xml:space="preserve"> 14</w:t>
      </w:r>
      <w:r w:rsidRPr="006146E3">
        <w:rPr>
          <w:rFonts w:ascii="Times New Roman" w:hAnsi="Times New Roman"/>
          <w:sz w:val="24"/>
          <w:szCs w:val="24"/>
          <w:lang w:val="kk-KZ"/>
        </w:rPr>
        <w:t xml:space="preserve"> қаулысына </w:t>
      </w:r>
    </w:p>
    <w:p w:rsidR="00352427" w:rsidRDefault="00352427" w:rsidP="00352427">
      <w:pPr>
        <w:pBdr>
          <w:bottom w:val="single" w:sz="4" w:space="31" w:color="FFFFFF"/>
        </w:pBdr>
        <w:shd w:val="clear" w:color="auto" w:fill="FFFFFF"/>
        <w:spacing w:after="0" w:line="240" w:lineRule="auto"/>
        <w:jc w:val="right"/>
        <w:rPr>
          <w:rFonts w:ascii="Times New Roman" w:hAnsi="Times New Roman"/>
          <w:b/>
          <w:sz w:val="24"/>
          <w:szCs w:val="24"/>
          <w:lang w:val="kk-KZ"/>
        </w:rPr>
      </w:pPr>
      <w:r w:rsidRPr="00FE2283">
        <w:rPr>
          <w:rFonts w:ascii="Times New Roman" w:hAnsi="Times New Roman"/>
          <w:sz w:val="24"/>
          <w:szCs w:val="24"/>
          <w:lang w:val="kk-KZ"/>
        </w:rPr>
        <w:t>3-</w:t>
      </w:r>
      <w:r w:rsidRPr="006146E3">
        <w:rPr>
          <w:rFonts w:ascii="Times New Roman" w:hAnsi="Times New Roman"/>
          <w:sz w:val="24"/>
          <w:szCs w:val="24"/>
          <w:lang w:val="kk-KZ"/>
        </w:rPr>
        <w:t>қосымша</w:t>
      </w:r>
    </w:p>
    <w:p w:rsidR="00352427" w:rsidRDefault="00352427" w:rsidP="00352427">
      <w:pPr>
        <w:pBdr>
          <w:bottom w:val="single" w:sz="4" w:space="31" w:color="FFFFFF"/>
        </w:pBdr>
        <w:shd w:val="clear" w:color="auto" w:fill="FFFFFF"/>
        <w:spacing w:after="0" w:line="240" w:lineRule="auto"/>
        <w:jc w:val="center"/>
        <w:rPr>
          <w:rFonts w:ascii="Times New Roman" w:hAnsi="Times New Roman"/>
          <w:b/>
          <w:sz w:val="24"/>
          <w:szCs w:val="24"/>
          <w:lang w:val="kk-KZ"/>
        </w:rPr>
      </w:pPr>
    </w:p>
    <w:p w:rsidR="00352427" w:rsidRDefault="00352427" w:rsidP="00352427">
      <w:pPr>
        <w:pBdr>
          <w:bottom w:val="single" w:sz="4" w:space="31" w:color="FFFFFF"/>
        </w:pBdr>
        <w:shd w:val="clear" w:color="auto" w:fill="FFFFFF"/>
        <w:spacing w:after="0" w:line="240" w:lineRule="auto"/>
        <w:jc w:val="center"/>
        <w:rPr>
          <w:rFonts w:ascii="Times New Roman" w:hAnsi="Times New Roman"/>
          <w:b/>
          <w:sz w:val="24"/>
          <w:szCs w:val="24"/>
          <w:lang w:val="kk-KZ"/>
        </w:rPr>
      </w:pPr>
      <w:r w:rsidRPr="00596F05">
        <w:rPr>
          <w:rFonts w:ascii="Times New Roman" w:hAnsi="Times New Roman"/>
          <w:b/>
          <w:sz w:val="24"/>
          <w:szCs w:val="24"/>
          <w:lang w:val="kk-KZ"/>
        </w:rPr>
        <w:t>«Ashyq» жобасына қатысатын әлеуметтік-экономикалық объектілердің қызметін шектеу өл</w:t>
      </w:r>
      <w:bookmarkStart w:id="0" w:name="_GoBack"/>
      <w:bookmarkEnd w:id="0"/>
      <w:r w:rsidRPr="00596F05">
        <w:rPr>
          <w:rFonts w:ascii="Times New Roman" w:hAnsi="Times New Roman"/>
          <w:b/>
          <w:sz w:val="24"/>
          <w:szCs w:val="24"/>
          <w:lang w:val="kk-KZ"/>
        </w:rPr>
        <w:t>шемшарттары</w:t>
      </w:r>
      <w:r>
        <w:rPr>
          <w:rFonts w:ascii="Times New Roman" w:hAnsi="Times New Roman"/>
          <w:b/>
          <w:sz w:val="24"/>
          <w:szCs w:val="24"/>
          <w:lang w:val="kk-KZ"/>
        </w:rPr>
        <w:t xml:space="preserve"> *</w:t>
      </w:r>
    </w:p>
    <w:tbl>
      <w:tblPr>
        <w:tblW w:w="9918" w:type="dxa"/>
        <w:jc w:val="center"/>
        <w:tblLayout w:type="fixed"/>
        <w:tblLook w:val="04A0" w:firstRow="1" w:lastRow="0" w:firstColumn="1" w:lastColumn="0" w:noHBand="0" w:noVBand="1"/>
      </w:tblPr>
      <w:tblGrid>
        <w:gridCol w:w="568"/>
        <w:gridCol w:w="3680"/>
        <w:gridCol w:w="1134"/>
        <w:gridCol w:w="1134"/>
        <w:gridCol w:w="3402"/>
      </w:tblGrid>
      <w:tr w:rsidR="00352427" w:rsidRPr="00561550" w:rsidTr="00352427">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352427" w:rsidRPr="009E33C3" w:rsidRDefault="00352427" w:rsidP="00352427">
            <w:pPr>
              <w:spacing w:after="0" w:line="240" w:lineRule="auto"/>
              <w:jc w:val="center"/>
              <w:rPr>
                <w:rFonts w:ascii="Times New Roman" w:hAnsi="Times New Roman"/>
                <w:sz w:val="24"/>
                <w:szCs w:val="24"/>
                <w:lang w:eastAsia="en-US"/>
              </w:rPr>
            </w:pPr>
            <w:r w:rsidRPr="009E33C3">
              <w:rPr>
                <w:rFonts w:ascii="Times New Roman" w:hAnsi="Times New Roman"/>
                <w:b/>
                <w:bCs/>
                <w:kern w:val="24"/>
                <w:sz w:val="24"/>
                <w:szCs w:val="24"/>
                <w:lang w:val="kk-KZ" w:eastAsia="en-US"/>
              </w:rPr>
              <w:t xml:space="preserve">р/с </w:t>
            </w:r>
            <w:r w:rsidRPr="009E33C3">
              <w:rPr>
                <w:rFonts w:ascii="Times New Roman" w:hAnsi="Times New Roman"/>
                <w:b/>
                <w:bCs/>
                <w:kern w:val="24"/>
                <w:sz w:val="24"/>
                <w:szCs w:val="24"/>
                <w:lang w:eastAsia="en-US"/>
              </w:rPr>
              <w:t>№</w:t>
            </w:r>
          </w:p>
        </w:tc>
        <w:tc>
          <w:tcPr>
            <w:tcW w:w="3680" w:type="dxa"/>
            <w:tcBorders>
              <w:top w:val="single" w:sz="4" w:space="0" w:color="auto"/>
              <w:left w:val="single" w:sz="4" w:space="0" w:color="auto"/>
              <w:bottom w:val="single" w:sz="4" w:space="0" w:color="auto"/>
              <w:right w:val="single" w:sz="4" w:space="0" w:color="auto"/>
            </w:tcBorders>
            <w:vAlign w:val="center"/>
            <w:hideMark/>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eastAsia="en-US"/>
              </w:rPr>
              <w:t>Объект</w:t>
            </w:r>
            <w:r w:rsidRPr="009E33C3">
              <w:rPr>
                <w:rFonts w:ascii="Times New Roman" w:hAnsi="Times New Roman"/>
                <w:b/>
                <w:bCs/>
                <w:kern w:val="24"/>
                <w:sz w:val="24"/>
                <w:szCs w:val="24"/>
                <w:lang w:val="kk-KZ" w:eastAsia="en-US"/>
              </w:rPr>
              <w:t>ілер</w:t>
            </w:r>
            <w:r w:rsidRPr="009E33C3">
              <w:rPr>
                <w:rFonts w:ascii="Times New Roman" w:hAnsi="Times New Roman"/>
                <w:b/>
                <w:bCs/>
                <w:kern w:val="24"/>
                <w:sz w:val="24"/>
                <w:szCs w:val="24"/>
                <w:lang w:eastAsia="en-US"/>
              </w:rPr>
              <w:t>/</w:t>
            </w:r>
            <w:r w:rsidRPr="009E33C3">
              <w:rPr>
                <w:rFonts w:ascii="Times New Roman" w:hAnsi="Times New Roman"/>
                <w:b/>
                <w:bCs/>
                <w:kern w:val="24"/>
                <w:sz w:val="24"/>
                <w:szCs w:val="24"/>
                <w:lang w:val="kk-KZ" w:eastAsia="en-US"/>
              </w:rPr>
              <w:t>салалар</w:t>
            </w:r>
          </w:p>
          <w:p w:rsidR="00352427" w:rsidRPr="009E33C3" w:rsidRDefault="00352427" w:rsidP="00352427">
            <w:pPr>
              <w:spacing w:after="0" w:line="240" w:lineRule="auto"/>
              <w:jc w:val="center"/>
              <w:rPr>
                <w:rFonts w:ascii="Times New Roman" w:hAnsi="Times New Roman"/>
                <w:sz w:val="24"/>
                <w:szCs w:val="24"/>
                <w:lang w:eastAsia="en-US"/>
              </w:rPr>
            </w:pPr>
            <w:r w:rsidRPr="009E33C3">
              <w:rPr>
                <w:rFonts w:ascii="Times New Roman" w:hAnsi="Times New Roman"/>
                <w:b/>
                <w:bCs/>
                <w:kern w:val="24"/>
                <w:sz w:val="24"/>
                <w:szCs w:val="24"/>
                <w:lang w:val="kk-KZ"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352427" w:rsidRPr="00364DE5" w:rsidRDefault="00352427" w:rsidP="00352427">
            <w:pPr>
              <w:spacing w:after="0" w:line="240" w:lineRule="auto"/>
              <w:jc w:val="center"/>
              <w:rPr>
                <w:rFonts w:ascii="Times New Roman" w:hAnsi="Times New Roman"/>
                <w:b/>
                <w:bCs/>
                <w:kern w:val="24"/>
                <w:sz w:val="24"/>
                <w:szCs w:val="24"/>
                <w:lang w:val="kk-KZ" w:eastAsia="en-US"/>
              </w:rPr>
            </w:pPr>
            <w:r w:rsidRPr="00364DE5">
              <w:rPr>
                <w:rFonts w:ascii="Times New Roman" w:hAnsi="Times New Roman"/>
                <w:b/>
                <w:bCs/>
                <w:kern w:val="24"/>
                <w:sz w:val="24"/>
                <w:szCs w:val="24"/>
                <w:lang w:val="kk-KZ" w:eastAsia="en-US"/>
              </w:rPr>
              <w:t>Жасыл аймақ</w:t>
            </w:r>
          </w:p>
          <w:p w:rsidR="00352427" w:rsidRPr="00364DE5" w:rsidRDefault="00352427" w:rsidP="00352427">
            <w:pPr>
              <w:spacing w:after="0" w:line="240" w:lineRule="auto"/>
              <w:jc w:val="center"/>
              <w:rPr>
                <w:rFonts w:ascii="Times New Roman" w:hAnsi="Times New Roman"/>
                <w:sz w:val="24"/>
                <w:szCs w:val="24"/>
                <w:lang w:eastAsia="en-US"/>
              </w:rPr>
            </w:pPr>
            <w:r w:rsidRPr="00364DE5">
              <w:rPr>
                <w:rFonts w:ascii="Times New Roman" w:hAnsi="Times New Roman"/>
                <w:b/>
                <w:bCs/>
                <w:kern w:val="24"/>
                <w:sz w:val="24"/>
                <w:szCs w:val="24"/>
                <w:lang w:val="kk-KZ"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352427" w:rsidRPr="00364DE5" w:rsidRDefault="00352427" w:rsidP="00352427">
            <w:pPr>
              <w:spacing w:after="0" w:line="240" w:lineRule="auto"/>
              <w:jc w:val="center"/>
              <w:rPr>
                <w:rFonts w:ascii="Times New Roman" w:hAnsi="Times New Roman"/>
                <w:b/>
                <w:bCs/>
                <w:kern w:val="24"/>
                <w:sz w:val="24"/>
                <w:szCs w:val="24"/>
                <w:lang w:val="kk-KZ" w:eastAsia="en-US"/>
              </w:rPr>
            </w:pPr>
            <w:r w:rsidRPr="00364DE5">
              <w:rPr>
                <w:rFonts w:ascii="Times New Roman" w:hAnsi="Times New Roman"/>
                <w:b/>
                <w:bCs/>
                <w:kern w:val="24"/>
                <w:sz w:val="24"/>
                <w:szCs w:val="24"/>
                <w:lang w:val="kk-KZ" w:eastAsia="en-US"/>
              </w:rPr>
              <w:t>Сары аймақ</w:t>
            </w:r>
          </w:p>
          <w:p w:rsidR="00352427" w:rsidRPr="00364DE5" w:rsidRDefault="00352427" w:rsidP="00352427">
            <w:pPr>
              <w:spacing w:after="0" w:line="240" w:lineRule="auto"/>
              <w:jc w:val="center"/>
              <w:rPr>
                <w:rFonts w:ascii="Times New Roman" w:hAnsi="Times New Roman"/>
                <w:sz w:val="24"/>
                <w:szCs w:val="24"/>
                <w:lang w:eastAsia="en-US"/>
              </w:rPr>
            </w:pPr>
            <w:r w:rsidRPr="00364DE5">
              <w:rPr>
                <w:rFonts w:ascii="Times New Roman" w:hAnsi="Times New Roman"/>
                <w:b/>
                <w:bCs/>
                <w:kern w:val="24"/>
                <w:sz w:val="24"/>
                <w:szCs w:val="24"/>
                <w:lang w:val="kk-KZ"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352427" w:rsidRPr="009E33C3" w:rsidRDefault="00352427" w:rsidP="00352427">
            <w:pPr>
              <w:spacing w:after="0" w:line="240" w:lineRule="auto"/>
              <w:jc w:val="center"/>
              <w:rPr>
                <w:rFonts w:ascii="Times New Roman" w:hAnsi="Times New Roman"/>
                <w:sz w:val="24"/>
                <w:szCs w:val="24"/>
                <w:lang w:val="en-US" w:eastAsia="en-US"/>
              </w:rPr>
            </w:pPr>
            <w:r w:rsidRPr="009E33C3">
              <w:rPr>
                <w:rFonts w:ascii="Times New Roman" w:hAnsi="Times New Roman"/>
                <w:b/>
                <w:bCs/>
                <w:kern w:val="24"/>
                <w:sz w:val="24"/>
                <w:szCs w:val="24"/>
                <w:lang w:val="kk-KZ" w:eastAsia="en-US"/>
              </w:rPr>
              <w:t>Қызыл аймақ</w:t>
            </w:r>
          </w:p>
        </w:tc>
      </w:tr>
      <w:tr w:rsidR="00352427" w:rsidRPr="00561550" w:rsidTr="00352427">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352427" w:rsidRPr="00561550" w:rsidRDefault="00352427" w:rsidP="00352427">
            <w:pPr>
              <w:pStyle w:val="afc"/>
              <w:jc w:val="center"/>
              <w:rPr>
                <w:b/>
                <w:bCs/>
                <w:kern w:val="24"/>
              </w:rPr>
            </w:pPr>
            <w:r w:rsidRPr="00561550">
              <w:rPr>
                <w:b/>
                <w:bCs/>
                <w:kern w:val="24"/>
              </w:rPr>
              <w:t>1</w:t>
            </w:r>
          </w:p>
        </w:tc>
        <w:tc>
          <w:tcPr>
            <w:tcW w:w="3680" w:type="dxa"/>
            <w:tcBorders>
              <w:top w:val="single" w:sz="4" w:space="0" w:color="auto"/>
              <w:left w:val="single" w:sz="4" w:space="0" w:color="auto"/>
              <w:bottom w:val="single" w:sz="4" w:space="0" w:color="auto"/>
              <w:right w:val="single" w:sz="4" w:space="0" w:color="auto"/>
            </w:tcBorders>
            <w:vAlign w:val="center"/>
            <w:hideMark/>
          </w:tcPr>
          <w:p w:rsidR="00352427" w:rsidRPr="00561550" w:rsidRDefault="00352427" w:rsidP="00352427">
            <w:pPr>
              <w:pStyle w:val="afc"/>
              <w:ind w:firstLine="53"/>
              <w:jc w:val="center"/>
              <w:rPr>
                <w:b/>
                <w:bCs/>
                <w:kern w:val="24"/>
              </w:rPr>
            </w:pPr>
            <w:r w:rsidRPr="00561550">
              <w:rPr>
                <w:b/>
                <w:bCs/>
                <w:kern w:val="24"/>
              </w:rPr>
              <w:t>2</w:t>
            </w:r>
          </w:p>
        </w:tc>
        <w:tc>
          <w:tcPr>
            <w:tcW w:w="1134" w:type="dxa"/>
            <w:tcBorders>
              <w:top w:val="single" w:sz="4" w:space="0" w:color="auto"/>
              <w:left w:val="single" w:sz="4" w:space="0" w:color="auto"/>
              <w:bottom w:val="single" w:sz="4" w:space="0" w:color="auto"/>
              <w:right w:val="single" w:sz="4" w:space="0" w:color="auto"/>
            </w:tcBorders>
            <w:hideMark/>
          </w:tcPr>
          <w:p w:rsidR="00352427" w:rsidRPr="00561550" w:rsidRDefault="00352427" w:rsidP="00352427">
            <w:pPr>
              <w:pStyle w:val="afc"/>
              <w:jc w:val="center"/>
              <w:rPr>
                <w:b/>
                <w:bCs/>
                <w:kern w:val="24"/>
              </w:rPr>
            </w:pPr>
            <w:r w:rsidRPr="00561550">
              <w:rPr>
                <w:b/>
                <w:bCs/>
                <w:kern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2427" w:rsidRPr="00561550" w:rsidRDefault="00352427" w:rsidP="00352427">
            <w:pPr>
              <w:pStyle w:val="afc"/>
              <w:jc w:val="center"/>
              <w:rPr>
                <w:b/>
                <w:bCs/>
                <w:kern w:val="24"/>
              </w:rPr>
            </w:pPr>
            <w:r w:rsidRPr="00561550">
              <w:rPr>
                <w:b/>
                <w:bCs/>
                <w:kern w:val="24"/>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352427" w:rsidRPr="00561550" w:rsidRDefault="00352427" w:rsidP="00352427">
            <w:pPr>
              <w:pStyle w:val="afc"/>
              <w:jc w:val="center"/>
              <w:rPr>
                <w:b/>
                <w:bCs/>
                <w:kern w:val="24"/>
              </w:rPr>
            </w:pPr>
            <w:r w:rsidRPr="00561550">
              <w:rPr>
                <w:b/>
                <w:bCs/>
                <w:kern w:val="24"/>
              </w:rPr>
              <w:t>5</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71715C" w:rsidRDefault="00352427" w:rsidP="00352427">
            <w:pPr>
              <w:pStyle w:val="afc"/>
              <w:spacing w:before="0" w:beforeAutospacing="0" w:after="0" w:afterAutospacing="0"/>
              <w:jc w:val="center"/>
              <w:rPr>
                <w:b/>
                <w:bCs/>
                <w:kern w:val="24"/>
              </w:rPr>
            </w:pPr>
            <w:r>
              <w:rPr>
                <w:b/>
                <w:bCs/>
                <w:kern w:val="24"/>
              </w:rPr>
              <w:t>1</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bCs/>
                <w:kern w:val="24"/>
                <w:sz w:val="24"/>
                <w:szCs w:val="24"/>
                <w:lang w:val="kk-KZ" w:eastAsia="en-US"/>
              </w:rPr>
              <w:t>Облысаралық тұрақты емес (туристік) тасымалдар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71715C" w:rsidRDefault="00352427" w:rsidP="00352427">
            <w:pPr>
              <w:pStyle w:val="afc"/>
              <w:spacing w:before="0" w:beforeAutospacing="0" w:after="0" w:afterAutospacing="0"/>
              <w:jc w:val="center"/>
              <w:rPr>
                <w:b/>
                <w:bCs/>
                <w:kern w:val="24"/>
              </w:rPr>
            </w:pPr>
            <w:r>
              <w:rPr>
                <w:b/>
                <w:bCs/>
                <w:kern w:val="24"/>
              </w:rPr>
              <w:t>2</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bCs/>
                <w:kern w:val="24"/>
                <w:sz w:val="24"/>
                <w:szCs w:val="24"/>
                <w:lang w:val="kk-KZ" w:eastAsia="en-US"/>
              </w:rPr>
              <w:t>Облысаралық және облысішілік тұрақты  тасымалдар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71715C" w:rsidRDefault="00352427" w:rsidP="00352427">
            <w:pPr>
              <w:pStyle w:val="afc"/>
              <w:spacing w:before="0" w:beforeAutospacing="0" w:after="0" w:afterAutospacing="0"/>
              <w:jc w:val="center"/>
              <w:rPr>
                <w:b/>
                <w:bCs/>
                <w:kern w:val="24"/>
              </w:rPr>
            </w:pPr>
            <w:r>
              <w:rPr>
                <w:b/>
                <w:bCs/>
                <w:kern w:val="24"/>
              </w:rPr>
              <w:t>3</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textAlignment w:val="center"/>
              <w:rPr>
                <w:rFonts w:ascii="Times New Roman" w:hAnsi="Times New Roman"/>
                <w:sz w:val="24"/>
                <w:szCs w:val="24"/>
                <w:lang w:val="kk-KZ" w:eastAsia="en-US"/>
              </w:rPr>
            </w:pPr>
            <w:r w:rsidRPr="009E33C3">
              <w:rPr>
                <w:rFonts w:ascii="Times New Roman" w:hAnsi="Times New Roman"/>
                <w:bCs/>
                <w:kern w:val="24"/>
                <w:sz w:val="24"/>
                <w:szCs w:val="24"/>
                <w:lang w:val="kk-KZ" w:eastAsia="en-US"/>
              </w:rPr>
              <w:t>Қалалық тұрақты емес (туристік) тасымалдар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4</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Отельдер, қонақ үйлер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5</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Әуежайлар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6</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Теміржол, автомобиль және су  вокзалдары, өзен және теңіз порттары, автостанциялар, автомобиль өткізу жолдары, жолаушыларға қызмет көрсету пункттері</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7</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«Қорғас» шекара маңы ынтымақтастығы халықаралық орталығы;</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8</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ХҚКО</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C60BF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9</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Банктер, «Қазпочта» АҚ бөлімшелері</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10</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eastAsia="SimSun" w:hAnsi="Times New Roman"/>
                <w:sz w:val="24"/>
                <w:szCs w:val="24"/>
                <w:lang w:val="kk-KZ" w:eastAsia="en-US"/>
              </w:rPr>
              <w:t>Cұлулық орталықтары мен салондары, шаштараздар, маникюр мен педикюр қызметтерін көрсету, косметикалық және косметологиялық қызметтер көрсету салондары (алдын ала жазылу бойынша)</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11</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bCs/>
                <w:kern w:val="24"/>
                <w:sz w:val="24"/>
                <w:szCs w:val="24"/>
                <w:lang w:val="kk-KZ" w:eastAsia="en-US"/>
              </w:rPr>
              <w:t>СПА-орталықтар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12</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Сауналар, моншалар,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13</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Сауда алаңы 1000 ш.м-ге дейінгіні қоса алғанда (азық-түлік емес) сауда желілері</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14</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Базарлар (жабық)</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15</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Мектепке дейінгі білім беру ұйымдары (ата-аналардың өтініштері бойынша</w:t>
            </w:r>
            <w:r w:rsidRPr="00A07715">
              <w:rPr>
                <w:rFonts w:ascii="Times New Roman" w:hAnsi="Times New Roman"/>
                <w:sz w:val="24"/>
                <w:szCs w:val="24"/>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lastRenderedPageBreak/>
              <w:t>16</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93842"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Қосымша білім беру ұйымдар, білім беру орталықтары</w:t>
            </w:r>
            <w:r w:rsidRPr="00993842">
              <w:rPr>
                <w:bCs/>
                <w:color w:val="000000"/>
                <w:lang w:val="kk-KZ"/>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17</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Білім беру ұйымдарында білім алушылардың тұ</w:t>
            </w:r>
            <w:r>
              <w:rPr>
                <w:rFonts w:ascii="Times New Roman" w:hAnsi="Times New Roman"/>
                <w:sz w:val="24"/>
                <w:szCs w:val="24"/>
                <w:lang w:val="kk-KZ" w:eastAsia="en-US"/>
              </w:rPr>
              <w:t xml:space="preserve">руына арналған жатақханалар </w:t>
            </w:r>
            <w:r w:rsidRPr="009E33C3">
              <w:rPr>
                <w:rFonts w:ascii="Times New Roman" w:hAnsi="Times New Roman"/>
                <w:sz w:val="24"/>
                <w:szCs w:val="24"/>
                <w:lang w:val="kk-KZ" w:eastAsia="en-US"/>
              </w:rPr>
              <w:t>(педагогтар, персонал, ата-аналар (заңды өкілдері), келушілер,</w:t>
            </w:r>
            <w:r w:rsidRPr="00064274">
              <w:rPr>
                <w:lang w:val="kk-KZ"/>
              </w:rPr>
              <w:t xml:space="preserve"> </w:t>
            </w:r>
            <w:r w:rsidRPr="00064274">
              <w:rPr>
                <w:rFonts w:ascii="Times New Roman" w:hAnsi="Times New Roman"/>
                <w:sz w:val="24"/>
                <w:szCs w:val="24"/>
                <w:lang w:val="kk-KZ" w:eastAsia="en-US"/>
              </w:rPr>
              <w:t>18 жастағы және одан асқан</w:t>
            </w:r>
            <w:r w:rsidRPr="009E33C3">
              <w:rPr>
                <w:rFonts w:ascii="Times New Roman" w:hAnsi="Times New Roman"/>
                <w:sz w:val="24"/>
                <w:szCs w:val="24"/>
                <w:lang w:val="kk-KZ" w:eastAsia="en-US"/>
              </w:rPr>
              <w:t xml:space="preserve"> білім алушылар үшін)</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18</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Балаларды сауықтыру ұйымдары</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19</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Океанариум</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20</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textAlignment w:val="center"/>
              <w:rPr>
                <w:rFonts w:ascii="Times New Roman" w:hAnsi="Times New Roman"/>
                <w:sz w:val="24"/>
                <w:szCs w:val="24"/>
                <w:lang w:eastAsia="en-US"/>
              </w:rPr>
            </w:pPr>
            <w:r w:rsidRPr="009E33C3">
              <w:rPr>
                <w:rFonts w:ascii="Times New Roman" w:hAnsi="Times New Roman"/>
                <w:bCs/>
                <w:kern w:val="24"/>
                <w:sz w:val="24"/>
                <w:szCs w:val="24"/>
                <w:lang w:val="kk-KZ" w:eastAsia="en-US"/>
              </w:rPr>
              <w:t>Театрлар, кинотеатрлар, концерт залдары, филармониялар</w:t>
            </w:r>
            <w:r w:rsidRPr="009E33C3">
              <w:rPr>
                <w:rFonts w:ascii="Times New Roman" w:hAnsi="Times New Roman"/>
                <w:bCs/>
                <w:kern w:val="24"/>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21</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textAlignment w:val="center"/>
              <w:rPr>
                <w:rFonts w:ascii="Times New Roman" w:hAnsi="Times New Roman"/>
                <w:bCs/>
                <w:kern w:val="24"/>
                <w:sz w:val="24"/>
                <w:szCs w:val="24"/>
                <w:lang w:val="kk-KZ" w:eastAsia="en-US"/>
              </w:rPr>
            </w:pPr>
            <w:r w:rsidRPr="009E33C3">
              <w:rPr>
                <w:rFonts w:ascii="Times New Roman" w:hAnsi="Times New Roman"/>
                <w:bCs/>
                <w:kern w:val="24"/>
                <w:sz w:val="24"/>
                <w:szCs w:val="24"/>
                <w:lang w:eastAsia="en-US"/>
              </w:rPr>
              <w:t>Бильярд</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22</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textAlignment w:val="center"/>
              <w:rPr>
                <w:rFonts w:ascii="Times New Roman" w:hAnsi="Times New Roman"/>
                <w:bCs/>
                <w:kern w:val="24"/>
                <w:sz w:val="24"/>
                <w:szCs w:val="24"/>
                <w:lang w:val="kk-KZ" w:eastAsia="en-US"/>
              </w:rPr>
            </w:pPr>
            <w:r w:rsidRPr="009E33C3">
              <w:rPr>
                <w:rFonts w:ascii="Times New Roman" w:hAnsi="Times New Roman"/>
                <w:bCs/>
                <w:kern w:val="24"/>
                <w:sz w:val="24"/>
                <w:szCs w:val="24"/>
                <w:lang w:val="kk-KZ" w:eastAsia="en-US"/>
              </w:rPr>
              <w:t>PlayStation клубтарын қоса алғанда, компьютерлік клубтар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23</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textAlignment w:val="center"/>
              <w:rPr>
                <w:rFonts w:ascii="Times New Roman" w:hAnsi="Times New Roman"/>
                <w:bCs/>
                <w:kern w:val="24"/>
                <w:sz w:val="24"/>
                <w:szCs w:val="24"/>
                <w:lang w:eastAsia="en-US"/>
              </w:rPr>
            </w:pPr>
            <w:r w:rsidRPr="009E33C3">
              <w:rPr>
                <w:rFonts w:ascii="Times New Roman" w:hAnsi="Times New Roman"/>
                <w:bCs/>
                <w:kern w:val="24"/>
                <w:sz w:val="24"/>
                <w:szCs w:val="24"/>
                <w:lang w:eastAsia="en-US"/>
              </w:rPr>
              <w:t>Боулинг</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24</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Цирктер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7A0032"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25</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bCs/>
                <w:kern w:val="24"/>
                <w:sz w:val="24"/>
                <w:szCs w:val="24"/>
                <w:lang w:eastAsia="en-US"/>
              </w:rPr>
            </w:pPr>
            <w:r w:rsidRPr="009E33C3">
              <w:rPr>
                <w:rFonts w:ascii="Times New Roman" w:hAnsi="Times New Roman"/>
                <w:sz w:val="24"/>
                <w:szCs w:val="28"/>
                <w:lang w:val="kk-KZ" w:eastAsia="en-US"/>
              </w:rPr>
              <w:t>Лоте</w:t>
            </w:r>
            <w:r w:rsidRPr="009E33C3">
              <w:rPr>
                <w:rFonts w:ascii="Times New Roman" w:hAnsi="Times New Roman"/>
                <w:sz w:val="24"/>
                <w:szCs w:val="28"/>
                <w:lang w:eastAsia="en-US"/>
              </w:rPr>
              <w:t>ре</w:t>
            </w:r>
            <w:r w:rsidRPr="009E33C3">
              <w:rPr>
                <w:rFonts w:ascii="Times New Roman" w:hAnsi="Times New Roman"/>
                <w:sz w:val="24"/>
                <w:szCs w:val="28"/>
                <w:lang w:val="kk-KZ" w:eastAsia="en-US"/>
              </w:rPr>
              <w:t>я клубтары және лотерея сататын өзге де орындар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r>
      <w:tr w:rsidR="00352427" w:rsidRPr="007A0032"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26</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Букмекерлік конторалар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27</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Балалардың (жабық) ойын-сауық орталықтары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r>
      <w:tr w:rsidR="00352427" w:rsidRPr="007A0032"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28</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ЖОО, колледждер</w:t>
            </w:r>
            <w:r>
              <w:rPr>
                <w:rFonts w:ascii="Times New Roman" w:hAnsi="Times New Roman"/>
                <w:sz w:val="24"/>
                <w:szCs w:val="24"/>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29</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Орта білім беру ұйымдары****</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352427" w:rsidRPr="0075316C" w:rsidRDefault="00352427" w:rsidP="00352427">
            <w:pPr>
              <w:spacing w:after="0" w:line="240" w:lineRule="auto"/>
              <w:jc w:val="center"/>
              <w:rPr>
                <w:rFonts w:ascii="Times New Roman" w:hAnsi="Times New Roman"/>
                <w:bCs/>
                <w:strike/>
                <w:color w:val="FF0000"/>
                <w:kern w:val="24"/>
                <w:sz w:val="20"/>
                <w:szCs w:val="20"/>
                <w:lang w:val="kk-KZ" w:eastAsia="en-US"/>
              </w:rPr>
            </w:pP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30</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textAlignment w:val="center"/>
              <w:rPr>
                <w:rFonts w:ascii="Times New Roman" w:hAnsi="Times New Roman"/>
                <w:bCs/>
                <w:kern w:val="24"/>
                <w:sz w:val="24"/>
                <w:szCs w:val="24"/>
                <w:lang w:val="kk-KZ" w:eastAsia="en-US"/>
              </w:rPr>
            </w:pPr>
            <w:r w:rsidRPr="009E33C3">
              <w:rPr>
                <w:rFonts w:ascii="Times New Roman" w:hAnsi="Times New Roman"/>
                <w:bCs/>
                <w:kern w:val="24"/>
                <w:sz w:val="24"/>
                <w:szCs w:val="24"/>
                <w:lang w:val="kk-KZ" w:eastAsia="en-US"/>
              </w:rPr>
              <w:t>Алкогольдік сусындарды сатпайтын асхана типіндегі қоғамдық тамақтану объектілері (үй-жайда)</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352427" w:rsidRPr="0075316C" w:rsidRDefault="00352427" w:rsidP="00352427">
            <w:pPr>
              <w:spacing w:after="0" w:line="240" w:lineRule="auto"/>
              <w:jc w:val="center"/>
              <w:rPr>
                <w:rFonts w:ascii="Times New Roman" w:hAnsi="Times New Roman"/>
                <w:bCs/>
                <w:kern w:val="24"/>
                <w:sz w:val="20"/>
                <w:szCs w:val="20"/>
                <w:lang w:val="kk-KZ" w:eastAsia="en-US"/>
              </w:rPr>
            </w:pP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31</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both"/>
              <w:rPr>
                <w:rFonts w:ascii="Times New Roman" w:hAnsi="Times New Roman"/>
                <w:sz w:val="24"/>
                <w:szCs w:val="28"/>
                <w:lang w:val="kk-KZ" w:eastAsia="en-US"/>
              </w:rPr>
            </w:pPr>
            <w:r w:rsidRPr="009E33C3">
              <w:rPr>
                <w:rFonts w:ascii="Times New Roman" w:hAnsi="Times New Roman"/>
                <w:sz w:val="24"/>
                <w:szCs w:val="28"/>
                <w:lang w:val="kk-KZ" w:eastAsia="en-US"/>
              </w:rPr>
              <w:t xml:space="preserve">Мейрамхана, дәмхана және кофехана типі бойынша қоғамдық тамақтану объектілері (үй-жайда), банкет залдары (мейрамханалар мен дәмхана типі бойынша қызмет көрсету)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43572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32</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textAlignment w:val="center"/>
              <w:rPr>
                <w:rFonts w:ascii="Times New Roman" w:hAnsi="Times New Roman"/>
                <w:kern w:val="24"/>
                <w:sz w:val="24"/>
                <w:lang w:val="kk-KZ"/>
              </w:rPr>
            </w:pPr>
            <w:r w:rsidRPr="00560133">
              <w:rPr>
                <w:rFonts w:ascii="Times New Roman" w:hAnsi="Times New Roman"/>
                <w:kern w:val="24"/>
                <w:sz w:val="24"/>
                <w:lang w:val="kk-KZ"/>
              </w:rPr>
              <w:t xml:space="preserve">Салтанатты, ас беру, отбасылық іс-шараларды (банкеттер, ас беру) өткізу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43572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33</w:t>
            </w:r>
          </w:p>
        </w:tc>
        <w:tc>
          <w:tcPr>
            <w:tcW w:w="3680" w:type="dxa"/>
            <w:tcBorders>
              <w:top w:val="single" w:sz="4" w:space="0" w:color="auto"/>
              <w:left w:val="single" w:sz="4" w:space="0" w:color="auto"/>
              <w:bottom w:val="single" w:sz="4" w:space="0" w:color="auto"/>
              <w:right w:val="single" w:sz="4" w:space="0" w:color="auto"/>
            </w:tcBorders>
          </w:tcPr>
          <w:p w:rsidR="00352427" w:rsidRPr="00435729" w:rsidRDefault="00352427" w:rsidP="00352427">
            <w:pPr>
              <w:spacing w:line="240" w:lineRule="auto"/>
              <w:ind w:hanging="4"/>
              <w:textAlignment w:val="center"/>
              <w:rPr>
                <w:rFonts w:ascii="Times New Roman" w:hAnsi="Times New Roman"/>
                <w:kern w:val="24"/>
                <w:sz w:val="24"/>
                <w:lang w:val="kk-KZ"/>
              </w:rPr>
            </w:pPr>
            <w:r w:rsidRPr="00435729">
              <w:rPr>
                <w:rFonts w:ascii="Times New Roman" w:hAnsi="Times New Roman"/>
                <w:kern w:val="24"/>
                <w:sz w:val="24"/>
                <w:lang w:val="kk-KZ"/>
              </w:rPr>
              <w:t xml:space="preserve">Конференциялар, форумдар, адамдар көп жиналатын ойын-сауық және өзге де іс-шаралар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lastRenderedPageBreak/>
              <w:t>34</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rPr>
                <w:rFonts w:ascii="Times New Roman" w:hAnsi="Times New Roman"/>
                <w:kern w:val="24"/>
                <w:sz w:val="24"/>
                <w:lang w:val="kk-KZ"/>
              </w:rPr>
            </w:pPr>
            <w:r w:rsidRPr="00560133">
              <w:rPr>
                <w:rFonts w:ascii="Times New Roman" w:hAnsi="Times New Roman"/>
                <w:kern w:val="24"/>
                <w:sz w:val="24"/>
                <w:lang w:val="kk-KZ"/>
              </w:rPr>
              <w:t xml:space="preserve">Көрмелер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35</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rPr>
                <w:rFonts w:ascii="Times New Roman" w:hAnsi="Times New Roman"/>
                <w:kern w:val="24"/>
                <w:sz w:val="24"/>
              </w:rPr>
            </w:pPr>
            <w:r w:rsidRPr="00560133">
              <w:rPr>
                <w:rFonts w:ascii="Times New Roman" w:hAnsi="Times New Roman"/>
                <w:kern w:val="24"/>
                <w:sz w:val="24"/>
              </w:rPr>
              <w:t>Марафон</w:t>
            </w:r>
            <w:r w:rsidRPr="00560133">
              <w:rPr>
                <w:rFonts w:ascii="Times New Roman" w:hAnsi="Times New Roman"/>
                <w:kern w:val="24"/>
                <w:sz w:val="24"/>
                <w:lang w:val="kk-KZ"/>
              </w:rPr>
              <w:t xml:space="preserve">дар </w:t>
            </w:r>
            <w:r w:rsidRPr="00560133">
              <w:rPr>
                <w:rFonts w:ascii="Times New Roman" w:hAnsi="Times New Roman"/>
                <w:kern w:val="24"/>
                <w:sz w:val="24"/>
              </w:rPr>
              <w:t>(</w:t>
            </w:r>
            <w:r w:rsidRPr="00560133">
              <w:rPr>
                <w:rFonts w:ascii="Times New Roman" w:hAnsi="Times New Roman"/>
                <w:kern w:val="24"/>
                <w:sz w:val="24"/>
                <w:lang w:val="kk-KZ"/>
              </w:rPr>
              <w:t xml:space="preserve">ашық ауада)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36</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rPr>
                <w:rFonts w:ascii="Times New Roman" w:hAnsi="Times New Roman"/>
                <w:kern w:val="24"/>
                <w:sz w:val="24"/>
              </w:rPr>
            </w:pPr>
            <w:r w:rsidRPr="00560133">
              <w:rPr>
                <w:rFonts w:ascii="Times New Roman" w:hAnsi="Times New Roman"/>
                <w:kern w:val="24"/>
                <w:sz w:val="24"/>
                <w:lang w:val="kk-KZ"/>
              </w:rPr>
              <w:t xml:space="preserve">Көрермендер қатысатын спорттық іс-шаралар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43572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37</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rPr>
                <w:rFonts w:ascii="Times New Roman" w:hAnsi="Times New Roman"/>
                <w:sz w:val="24"/>
                <w:szCs w:val="28"/>
                <w:lang w:val="kk-KZ"/>
              </w:rPr>
            </w:pPr>
            <w:r w:rsidRPr="00560133">
              <w:rPr>
                <w:rFonts w:ascii="Times New Roman" w:hAnsi="Times New Roman"/>
                <w:color w:val="000000"/>
                <w:sz w:val="24"/>
                <w:lang w:val="kk-KZ"/>
              </w:rPr>
              <w:t xml:space="preserve">Спорт кешендері, спорттық-сауықтыру орталықтары (жаттығуларды қоса алғанда), фитнес-орталықтары, йога-орталықтары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43572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38</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textAlignment w:val="center"/>
              <w:rPr>
                <w:rFonts w:ascii="Times New Roman" w:hAnsi="Times New Roman"/>
                <w:sz w:val="24"/>
                <w:lang w:val="kk-KZ"/>
              </w:rPr>
            </w:pPr>
            <w:r w:rsidRPr="00560133">
              <w:rPr>
                <w:rFonts w:ascii="Times New Roman" w:hAnsi="Times New Roman"/>
                <w:kern w:val="24"/>
                <w:sz w:val="24"/>
                <w:lang w:val="kk-KZ"/>
              </w:rPr>
              <w:t xml:space="preserve">Діни объектілер (жабық үй-жайларда ұжымдық құдайға құлшылық етуді өткізу)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39</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textAlignment w:val="center"/>
              <w:rPr>
                <w:rFonts w:ascii="Times New Roman" w:hAnsi="Times New Roman"/>
                <w:kern w:val="24"/>
                <w:sz w:val="24"/>
                <w:lang w:val="kk-KZ"/>
              </w:rPr>
            </w:pPr>
            <w:r w:rsidRPr="00560133">
              <w:rPr>
                <w:rFonts w:ascii="Times New Roman" w:hAnsi="Times New Roman"/>
                <w:kern w:val="24"/>
                <w:sz w:val="24"/>
                <w:lang w:val="kk-KZ"/>
              </w:rPr>
              <w:t>Ойын клубтары (казино)</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40</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ind w:hanging="4"/>
              <w:textAlignment w:val="center"/>
              <w:rPr>
                <w:rFonts w:ascii="Times New Roman" w:hAnsi="Times New Roman"/>
                <w:kern w:val="24"/>
                <w:sz w:val="24"/>
                <w:lang w:val="kk-KZ"/>
              </w:rPr>
            </w:pPr>
            <w:r w:rsidRPr="00560133">
              <w:rPr>
                <w:rFonts w:ascii="Times New Roman" w:hAnsi="Times New Roman"/>
                <w:kern w:val="24"/>
                <w:sz w:val="24"/>
                <w:lang w:val="kk-KZ"/>
              </w:rPr>
              <w:t>Түнгі клубтар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41</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560133" w:rsidRDefault="00352427" w:rsidP="00352427">
            <w:pPr>
              <w:spacing w:line="240" w:lineRule="auto"/>
              <w:textAlignment w:val="center"/>
              <w:rPr>
                <w:rFonts w:ascii="Times New Roman" w:hAnsi="Times New Roman"/>
                <w:bCs/>
                <w:kern w:val="24"/>
                <w:sz w:val="24"/>
                <w:szCs w:val="24"/>
                <w:lang w:eastAsia="en-US"/>
              </w:rPr>
            </w:pPr>
            <w:r w:rsidRPr="00560133">
              <w:rPr>
                <w:rFonts w:ascii="Times New Roman" w:hAnsi="Times New Roman"/>
                <w:bCs/>
                <w:kern w:val="24"/>
                <w:sz w:val="24"/>
                <w:szCs w:val="24"/>
                <w:lang w:eastAsia="en-US"/>
              </w:rPr>
              <w:t xml:space="preserve">Караоке </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43572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42</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435729" w:rsidRDefault="00352427" w:rsidP="00352427">
            <w:pPr>
              <w:spacing w:line="240" w:lineRule="auto"/>
              <w:rPr>
                <w:rFonts w:ascii="Times New Roman" w:hAnsi="Times New Roman"/>
                <w:sz w:val="24"/>
                <w:szCs w:val="24"/>
                <w:lang w:val="kk-KZ" w:eastAsia="en-US"/>
              </w:rPr>
            </w:pPr>
            <w:r w:rsidRPr="00435729">
              <w:rPr>
                <w:rFonts w:ascii="Times New Roman" w:hAnsi="Times New Roman"/>
                <w:sz w:val="24"/>
                <w:szCs w:val="24"/>
                <w:lang w:val="kk-KZ" w:eastAsia="en-US"/>
              </w:rPr>
              <w:t>Сауда-ойын-сауық орталықтары, сауда үйлері, сауда алаңы 1000 ш.м-ден асатын (азық-түлік емес) сауда желілері</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435729"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43</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435729" w:rsidRDefault="00352427" w:rsidP="00352427">
            <w:pPr>
              <w:spacing w:line="240" w:lineRule="auto"/>
              <w:rPr>
                <w:rFonts w:ascii="Times New Roman" w:hAnsi="Times New Roman"/>
                <w:sz w:val="24"/>
                <w:szCs w:val="24"/>
                <w:lang w:val="kk-KZ" w:eastAsia="en-US"/>
              </w:rPr>
            </w:pPr>
            <w:r w:rsidRPr="00435729">
              <w:rPr>
                <w:rFonts w:ascii="Times New Roman" w:hAnsi="Times New Roman"/>
                <w:sz w:val="24"/>
                <w:szCs w:val="24"/>
                <w:lang w:val="kk-KZ" w:eastAsia="en-US"/>
              </w:rPr>
              <w:t>Сауда алаңы 6000 ш.м-ден асатын (азық-түлік) сауда желілері</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352427" w:rsidRPr="009E33C3" w:rsidTr="00352427">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352427" w:rsidRPr="009E33C3" w:rsidRDefault="00352427" w:rsidP="00352427">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44</w:t>
            </w:r>
          </w:p>
        </w:tc>
        <w:tc>
          <w:tcPr>
            <w:tcW w:w="3680" w:type="dxa"/>
            <w:tcBorders>
              <w:top w:val="single" w:sz="4" w:space="0" w:color="auto"/>
              <w:left w:val="single" w:sz="4" w:space="0" w:color="auto"/>
              <w:bottom w:val="single" w:sz="4" w:space="0" w:color="auto"/>
              <w:right w:val="single" w:sz="4" w:space="0" w:color="auto"/>
            </w:tcBorders>
            <w:vAlign w:val="center"/>
          </w:tcPr>
          <w:p w:rsidR="00352427" w:rsidRPr="00435729" w:rsidRDefault="00352427" w:rsidP="00352427">
            <w:pPr>
              <w:spacing w:line="240" w:lineRule="auto"/>
              <w:rPr>
                <w:rFonts w:ascii="Times New Roman" w:hAnsi="Times New Roman"/>
                <w:sz w:val="24"/>
                <w:szCs w:val="24"/>
                <w:lang w:val="kk-KZ" w:eastAsia="en-US"/>
              </w:rPr>
            </w:pPr>
            <w:r w:rsidRPr="00435729">
              <w:rPr>
                <w:rFonts w:ascii="Times New Roman" w:hAnsi="Times New Roman"/>
                <w:sz w:val="24"/>
                <w:szCs w:val="24"/>
                <w:lang w:val="kk-KZ" w:eastAsia="en-US"/>
              </w:rPr>
              <w:t>Бассейндер</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352427" w:rsidRPr="0075316C" w:rsidRDefault="00352427" w:rsidP="00352427">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bl>
    <w:p w:rsidR="00352427" w:rsidRDefault="00352427" w:rsidP="00352427">
      <w:pPr>
        <w:pBdr>
          <w:bottom w:val="single" w:sz="4" w:space="16" w:color="FFFFFF"/>
        </w:pBdr>
        <w:shd w:val="clear" w:color="auto" w:fill="FFFFFF"/>
        <w:tabs>
          <w:tab w:val="left" w:pos="993"/>
        </w:tabs>
        <w:spacing w:after="0" w:line="240" w:lineRule="auto"/>
        <w:jc w:val="both"/>
        <w:rPr>
          <w:rFonts w:ascii="Times New Roman" w:hAnsi="Times New Roman"/>
          <w:i/>
          <w:iCs/>
          <w:szCs w:val="28"/>
          <w:lang w:val="kk-KZ"/>
        </w:rPr>
      </w:pPr>
    </w:p>
    <w:p w:rsidR="00352427" w:rsidRPr="00413415" w:rsidRDefault="00352427" w:rsidP="00352427">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 қызметіне рұқсат етілген;</w:t>
      </w:r>
    </w:p>
    <w:p w:rsidR="00352427" w:rsidRPr="00413415" w:rsidRDefault="00352427" w:rsidP="00352427">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xml:space="preserve"> «</w:t>
      </w:r>
      <w:r w:rsidRPr="00413415">
        <w:rPr>
          <w:rFonts w:ascii="Times New Roman" w:hAnsi="Times New Roman"/>
          <w:bCs/>
          <w:szCs w:val="28"/>
        </w:rPr>
        <w:sym w:font="Wingdings" w:char="F0FC"/>
      </w:r>
      <w:r w:rsidRPr="00413415">
        <w:rPr>
          <w:rFonts w:ascii="Times New Roman" w:hAnsi="Times New Roman"/>
          <w:i/>
          <w:iCs/>
          <w:szCs w:val="28"/>
          <w:lang w:val="kk-KZ"/>
        </w:rPr>
        <w:t>» - қызметіне ішінара рұқсат етілген (шектеулермен);</w:t>
      </w:r>
    </w:p>
    <w:p w:rsidR="00352427" w:rsidRPr="009E33C3" w:rsidRDefault="00352427" w:rsidP="00352427">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xml:space="preserve">* -  </w:t>
      </w:r>
      <w:r>
        <w:rPr>
          <w:rFonts w:ascii="Times New Roman" w:hAnsi="Times New Roman"/>
          <w:i/>
          <w:iCs/>
          <w:szCs w:val="28"/>
          <w:lang w:val="kk-KZ"/>
        </w:rPr>
        <w:t xml:space="preserve">объектілерге </w:t>
      </w:r>
      <w:r w:rsidRPr="00872AB9">
        <w:rPr>
          <w:rFonts w:ascii="Times New Roman" w:hAnsi="Times New Roman"/>
          <w:i/>
          <w:iCs/>
          <w:szCs w:val="28"/>
          <w:lang w:val="kk-KZ"/>
        </w:rPr>
        <w:t>келушілерде бейтарап («көк») немесе қауіпсіз («жасыл») мәртебе болған жағдайда</w:t>
      </w:r>
      <w:r>
        <w:rPr>
          <w:rFonts w:ascii="Times New Roman" w:hAnsi="Times New Roman"/>
          <w:i/>
          <w:iCs/>
          <w:szCs w:val="28"/>
          <w:lang w:val="kk-KZ"/>
        </w:rPr>
        <w:t xml:space="preserve"> кіру</w:t>
      </w:r>
      <w:r w:rsidRPr="009E33C3">
        <w:rPr>
          <w:rFonts w:ascii="Times New Roman" w:hAnsi="Times New Roman"/>
          <w:i/>
          <w:iCs/>
          <w:szCs w:val="28"/>
          <w:lang w:val="kk-KZ"/>
        </w:rPr>
        <w:t>;</w:t>
      </w:r>
    </w:p>
    <w:p w:rsidR="00352427" w:rsidRDefault="00352427" w:rsidP="00352427">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w:t>
      </w:r>
      <w:r>
        <w:rPr>
          <w:rFonts w:ascii="Times New Roman" w:hAnsi="Times New Roman"/>
          <w:i/>
          <w:iCs/>
          <w:szCs w:val="28"/>
          <w:lang w:val="kk-KZ"/>
        </w:rPr>
        <w:t xml:space="preserve"> </w:t>
      </w:r>
      <w:r w:rsidRPr="00413415">
        <w:rPr>
          <w:rFonts w:ascii="Times New Roman" w:hAnsi="Times New Roman"/>
          <w:i/>
          <w:iCs/>
          <w:szCs w:val="28"/>
          <w:lang w:val="kk-KZ"/>
        </w:rPr>
        <w:t>-</w:t>
      </w:r>
      <w:r>
        <w:rPr>
          <w:rFonts w:ascii="Times New Roman" w:hAnsi="Times New Roman"/>
          <w:i/>
          <w:iCs/>
          <w:szCs w:val="28"/>
          <w:lang w:val="kk-KZ"/>
        </w:rPr>
        <w:t xml:space="preserve"> </w:t>
      </w:r>
      <w:r w:rsidRPr="00413415">
        <w:rPr>
          <w:rFonts w:ascii="Times New Roman" w:hAnsi="Times New Roman"/>
          <w:i/>
          <w:iCs/>
          <w:szCs w:val="28"/>
          <w:lang w:val="kk-KZ"/>
        </w:rPr>
        <w:t>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 Кодексінің 113-бабының</w:t>
      </w:r>
      <w:r>
        <w:rPr>
          <w:rFonts w:ascii="Times New Roman" w:hAnsi="Times New Roman"/>
          <w:i/>
          <w:iCs/>
          <w:szCs w:val="28"/>
          <w:lang w:val="kk-KZ"/>
        </w:rPr>
        <w:t xml:space="preserve"> 7 және 8-тармақтарына сәйкес);</w:t>
      </w:r>
    </w:p>
    <w:p w:rsidR="00352427" w:rsidRPr="008B4EB9" w:rsidRDefault="00352427" w:rsidP="00352427">
      <w:pPr>
        <w:pBdr>
          <w:bottom w:val="single" w:sz="4" w:space="16" w:color="FFFFFF"/>
        </w:pBdr>
        <w:shd w:val="clear" w:color="auto" w:fill="FFFFFF"/>
        <w:spacing w:after="0" w:line="240" w:lineRule="auto"/>
        <w:ind w:firstLine="709"/>
        <w:jc w:val="both"/>
        <w:rPr>
          <w:rFonts w:ascii="Times New Roman" w:hAnsi="Times New Roman"/>
          <w:i/>
          <w:iCs/>
          <w:sz w:val="24"/>
          <w:szCs w:val="24"/>
          <w:highlight w:val="yellow"/>
          <w:lang w:val="kk-KZ"/>
        </w:rPr>
      </w:pPr>
      <w:r w:rsidRPr="008B4EB9">
        <w:rPr>
          <w:rFonts w:ascii="Times New Roman" w:hAnsi="Times New Roman"/>
          <w:i/>
          <w:iCs/>
          <w:sz w:val="24"/>
          <w:szCs w:val="24"/>
          <w:lang w:val="kk-KZ"/>
        </w:rPr>
        <w:t xml:space="preserve">*** - «жасыл» және «сары» аймақтарда орналасқан өңірлердегі объектілерде «Ashyq» мобильді қосымшасын пайдалану міндетті болып табылмайды және </w:t>
      </w:r>
      <w:r w:rsidRPr="008B4EB9">
        <w:rPr>
          <w:rFonts w:ascii="Times New Roman" w:hAnsi="Times New Roman"/>
          <w:i/>
          <w:sz w:val="24"/>
          <w:szCs w:val="24"/>
          <w:lang w:val="kk-KZ"/>
        </w:rPr>
        <w:t>қызметін шектемей, субъектінің шешімі бойынша ерікті түрде жүзеге асырылуы мүмкін.</w:t>
      </w:r>
    </w:p>
    <w:p w:rsidR="00352427" w:rsidRPr="008B4EB9" w:rsidRDefault="00352427" w:rsidP="00352427">
      <w:pPr>
        <w:pBdr>
          <w:bottom w:val="single" w:sz="4" w:space="16" w:color="FFFFFF"/>
        </w:pBdr>
        <w:shd w:val="clear" w:color="auto" w:fill="FFFFFF"/>
        <w:spacing w:after="0" w:line="240" w:lineRule="auto"/>
        <w:ind w:firstLine="709"/>
        <w:jc w:val="both"/>
        <w:rPr>
          <w:rFonts w:ascii="Times New Roman" w:hAnsi="Times New Roman"/>
          <w:i/>
          <w:iCs/>
          <w:szCs w:val="28"/>
          <w:lang w:val="kk-KZ"/>
        </w:rPr>
      </w:pPr>
    </w:p>
    <w:p w:rsidR="0039679D" w:rsidRPr="00352427" w:rsidRDefault="0039679D" w:rsidP="00352427">
      <w:pPr>
        <w:spacing w:after="0" w:line="240" w:lineRule="auto"/>
        <w:jc w:val="both"/>
        <w:rPr>
          <w:rFonts w:ascii="Times New Roman" w:eastAsia="SimSun" w:hAnsi="Times New Roman" w:cs="Times New Roman"/>
          <w:b/>
          <w:sz w:val="28"/>
          <w:szCs w:val="28"/>
          <w:lang w:val="kk-KZ" w:eastAsia="en-US"/>
        </w:rPr>
      </w:pPr>
    </w:p>
    <w:sectPr w:rsidR="0039679D" w:rsidRPr="00352427" w:rsidSect="00911E02">
      <w:headerReference w:type="default" r:id="rId9"/>
      <w:headerReference w:type="first" r:id="rId10"/>
      <w:pgSz w:w="11906" w:h="16838"/>
      <w:pgMar w:top="1134" w:right="850" w:bottom="851" w:left="1276"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14.03.2022 12:16 Тилесова Айгуль Шарапатовна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14.03.2022 12:27 Рахимжанова Марал Тлеулесовна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14.03.2022 14:52 Садвакасов Нуркан Олжабаевич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14.03.2022 20:02 Есмагамбетова Айжан Серикбаевна</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65" w:rsidRDefault="00A40365" w:rsidP="00442C86">
      <w:pPr>
        <w:spacing w:after="0" w:line="240" w:lineRule="auto"/>
      </w:pPr>
      <w:r>
        <w:separator/>
      </w:r>
    </w:p>
  </w:endnote>
  <w:endnote w:type="continuationSeparator" w:id="0">
    <w:p w:rsidR="00A40365" w:rsidRDefault="00A40365" w:rsidP="004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15.03.2022 08:50.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15.03.2022 08:50.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65" w:rsidRDefault="00A40365" w:rsidP="00442C86">
      <w:pPr>
        <w:spacing w:after="0" w:line="240" w:lineRule="auto"/>
      </w:pPr>
      <w:r>
        <w:separator/>
      </w:r>
    </w:p>
  </w:footnote>
  <w:footnote w:type="continuationSeparator" w:id="0">
    <w:p w:rsidR="00A40365" w:rsidRDefault="00A40365" w:rsidP="00442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05514"/>
      <w:docPartObj>
        <w:docPartGallery w:val="Page Numbers (Top of Page)"/>
        <w:docPartUnique/>
      </w:docPartObj>
    </w:sdtPr>
    <w:sdtEndPr>
      <w:rPr>
        <w:rFonts w:ascii="Times New Roman" w:hAnsi="Times New Roman" w:cs="Times New Roman"/>
        <w:sz w:val="28"/>
      </w:rPr>
    </w:sdtEndPr>
    <w:sdtContent>
      <w:p w:rsidR="00352427" w:rsidRPr="00696577" w:rsidRDefault="00352427">
        <w:pPr>
          <w:pStyle w:val="a9"/>
          <w:jc w:val="center"/>
          <w:rPr>
            <w:rFonts w:ascii="Times New Roman" w:hAnsi="Times New Roman" w:cs="Times New Roman"/>
            <w:sz w:val="28"/>
          </w:rPr>
        </w:pPr>
        <w:r w:rsidRPr="00696577">
          <w:rPr>
            <w:rFonts w:ascii="Times New Roman" w:hAnsi="Times New Roman" w:cs="Times New Roman"/>
            <w:sz w:val="28"/>
          </w:rPr>
          <w:fldChar w:fldCharType="begin"/>
        </w:r>
        <w:r w:rsidRPr="00696577">
          <w:rPr>
            <w:rFonts w:ascii="Times New Roman" w:hAnsi="Times New Roman" w:cs="Times New Roman"/>
            <w:sz w:val="28"/>
          </w:rPr>
          <w:instrText>PAGE   \* MERGEFORMAT</w:instrText>
        </w:r>
        <w:r w:rsidRPr="00696577">
          <w:rPr>
            <w:rFonts w:ascii="Times New Roman" w:hAnsi="Times New Roman" w:cs="Times New Roman"/>
            <w:sz w:val="28"/>
          </w:rPr>
          <w:fldChar w:fldCharType="separate"/>
        </w:r>
        <w:r w:rsidR="00DB49A4">
          <w:rPr>
            <w:rFonts w:ascii="Times New Roman" w:hAnsi="Times New Roman" w:cs="Times New Roman"/>
            <w:noProof/>
            <w:sz w:val="28"/>
          </w:rPr>
          <w:t>13</w:t>
        </w:r>
        <w:r w:rsidRPr="00696577">
          <w:rPr>
            <w:rFonts w:ascii="Times New Roman" w:hAnsi="Times New Roman" w:cs="Times New Roman"/>
            <w:sz w:val="28"/>
          </w:rPr>
          <w:fldChar w:fldCharType="end"/>
        </w:r>
      </w:p>
    </w:sdtContent>
  </w:sdt>
  <w:p w:rsidR="00352427" w:rsidRDefault="00352427">
    <w:pPr>
      <w:pStyle w:val="a9"/>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503751"/>
      <w:docPartObj>
        <w:docPartGallery w:val="Page Numbers (Top of Page)"/>
        <w:docPartUnique/>
      </w:docPartObj>
    </w:sdtPr>
    <w:sdtContent>
      <w:p w:rsidR="00352427" w:rsidRDefault="00352427">
        <w:pPr>
          <w:pStyle w:val="a9"/>
          <w:jc w:val="center"/>
        </w:pPr>
      </w:p>
    </w:sdtContent>
  </w:sdt>
  <w:p w:rsidR="00352427" w:rsidRDefault="00352427">
    <w:pPr>
      <w:pStyle w:val="a9"/>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44A2DE"/>
    <w:lvl w:ilvl="0">
      <w:start w:val="1"/>
      <w:numFmt w:val="bullet"/>
      <w:lvlText w:val=""/>
      <w:lvlJc w:val="left"/>
      <w:pPr>
        <w:tabs>
          <w:tab w:val="num" w:pos="360"/>
        </w:tabs>
        <w:ind w:left="360" w:hanging="360"/>
      </w:pPr>
      <w:rPr>
        <w:rFonts w:ascii="Symbol" w:hAnsi="Symbol" w:hint="default"/>
      </w:rPr>
    </w:lvl>
  </w:abstractNum>
  <w:abstractNum w:abstractNumId="1">
    <w:nsid w:val="058F5DC3"/>
    <w:multiLevelType w:val="hybridMultilevel"/>
    <w:tmpl w:val="8954D9B6"/>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BD5E24"/>
    <w:multiLevelType w:val="hybridMultilevel"/>
    <w:tmpl w:val="5A20D752"/>
    <w:lvl w:ilvl="0" w:tplc="EE32A9C4">
      <w:start w:val="1"/>
      <w:numFmt w:val="decimal"/>
      <w:lvlText w:val="%1."/>
      <w:lvlJc w:val="left"/>
      <w:pPr>
        <w:ind w:left="927" w:hanging="360"/>
      </w:pPr>
      <w:rPr>
        <w:rFonts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96B7390"/>
    <w:multiLevelType w:val="hybridMultilevel"/>
    <w:tmpl w:val="2BA6D55A"/>
    <w:lvl w:ilvl="0" w:tplc="D0AE33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98866CE"/>
    <w:multiLevelType w:val="hybridMultilevel"/>
    <w:tmpl w:val="F01C2378"/>
    <w:lvl w:ilvl="0" w:tplc="93F0E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4ED78BF"/>
    <w:multiLevelType w:val="hybridMultilevel"/>
    <w:tmpl w:val="F01C2378"/>
    <w:lvl w:ilvl="0" w:tplc="93F0E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6612BAD"/>
    <w:multiLevelType w:val="multilevel"/>
    <w:tmpl w:val="9C5E6548"/>
    <w:lvl w:ilvl="0">
      <w:start w:val="1"/>
      <w:numFmt w:val="decimal"/>
      <w:pStyle w:val="2"/>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color w:val="auto"/>
        <w:u w:val="none"/>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697A03"/>
    <w:multiLevelType w:val="hybridMultilevel"/>
    <w:tmpl w:val="3F805C00"/>
    <w:lvl w:ilvl="0" w:tplc="9B78BB70">
      <w:start w:val="1"/>
      <w:numFmt w:val="decimal"/>
      <w:lvlText w:val="%1)"/>
      <w:lvlJc w:val="left"/>
      <w:pPr>
        <w:ind w:left="1069" w:hanging="360"/>
      </w:pPr>
      <w:rPr>
        <w:rFonts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6E62C9F"/>
    <w:multiLevelType w:val="hybridMultilevel"/>
    <w:tmpl w:val="13E44ED4"/>
    <w:lvl w:ilvl="0" w:tplc="81FC42C0">
      <w:start w:val="1"/>
      <w:numFmt w:val="decimal"/>
      <w:lvlText w:val="%1)"/>
      <w:lvlJc w:val="left"/>
      <w:pPr>
        <w:ind w:left="1350" w:hanging="360"/>
      </w:pPr>
      <w:rPr>
        <w:rFonts w:cstheme="minorBidi"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1A0D23AB"/>
    <w:multiLevelType w:val="hybridMultilevel"/>
    <w:tmpl w:val="31D0757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1">
    <w:nsid w:val="1F6F2A9A"/>
    <w:multiLevelType w:val="hybridMultilevel"/>
    <w:tmpl w:val="1F229EC4"/>
    <w:lvl w:ilvl="0" w:tplc="5F687D08">
      <w:start w:val="3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0F76741"/>
    <w:multiLevelType w:val="hybridMultilevel"/>
    <w:tmpl w:val="E11CB138"/>
    <w:lvl w:ilvl="0" w:tplc="D0363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316A24"/>
    <w:multiLevelType w:val="hybridMultilevel"/>
    <w:tmpl w:val="6ECE5630"/>
    <w:lvl w:ilvl="0" w:tplc="E59C566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005A8"/>
    <w:multiLevelType w:val="hybridMultilevel"/>
    <w:tmpl w:val="F1EC77C2"/>
    <w:lvl w:ilvl="0" w:tplc="3C66722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6D25700"/>
    <w:multiLevelType w:val="hybridMultilevel"/>
    <w:tmpl w:val="597A029A"/>
    <w:lvl w:ilvl="0" w:tplc="CC708B3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301349"/>
    <w:multiLevelType w:val="hybridMultilevel"/>
    <w:tmpl w:val="BDF29B0C"/>
    <w:lvl w:ilvl="0" w:tplc="0CF2EB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7A4DA0"/>
    <w:multiLevelType w:val="hybridMultilevel"/>
    <w:tmpl w:val="CA9EC700"/>
    <w:lvl w:ilvl="0" w:tplc="D85CCE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186A48"/>
    <w:multiLevelType w:val="hybridMultilevel"/>
    <w:tmpl w:val="4BDA3C50"/>
    <w:lvl w:ilvl="0" w:tplc="CAF81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490517D"/>
    <w:multiLevelType w:val="hybridMultilevel"/>
    <w:tmpl w:val="7D86ED9E"/>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C11065"/>
    <w:multiLevelType w:val="hybridMultilevel"/>
    <w:tmpl w:val="5A5E20AC"/>
    <w:lvl w:ilvl="0" w:tplc="6476A2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9DD445D"/>
    <w:multiLevelType w:val="hybridMultilevel"/>
    <w:tmpl w:val="9862782C"/>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5">
    <w:nsid w:val="6622031D"/>
    <w:multiLevelType w:val="hybridMultilevel"/>
    <w:tmpl w:val="9862782C"/>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7429F6"/>
    <w:multiLevelType w:val="hybridMultilevel"/>
    <w:tmpl w:val="185E5416"/>
    <w:lvl w:ilvl="0" w:tplc="0419000F">
      <w:start w:val="1"/>
      <w:numFmt w:val="decimal"/>
      <w:lvlText w:val="%1."/>
      <w:lvlJc w:val="left"/>
      <w:pPr>
        <w:ind w:left="3196"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E447EEB"/>
    <w:multiLevelType w:val="hybridMultilevel"/>
    <w:tmpl w:val="360250D8"/>
    <w:lvl w:ilvl="0" w:tplc="CD860DD8">
      <w:start w:val="1"/>
      <w:numFmt w:val="decimal"/>
      <w:lvlText w:val="%1."/>
      <w:lvlJc w:val="left"/>
      <w:pPr>
        <w:ind w:left="1070" w:hanging="360"/>
      </w:pPr>
      <w:rPr>
        <w:rFonts w:eastAsia="Times New Roman"/>
        <w:b/>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707F0147"/>
    <w:multiLevelType w:val="hybridMultilevel"/>
    <w:tmpl w:val="D6DC5CF2"/>
    <w:lvl w:ilvl="0" w:tplc="357E8238">
      <w:start w:val="1"/>
      <w:numFmt w:val="decimal"/>
      <w:lvlText w:val="%1)"/>
      <w:lvlJc w:val="left"/>
      <w:pPr>
        <w:ind w:left="1211" w:hanging="360"/>
      </w:pPr>
      <w:rPr>
        <w:rFonts w:hint="default"/>
        <w:strike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2">
    <w:nsid w:val="78646D18"/>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33">
    <w:nsid w:val="7E821107"/>
    <w:multiLevelType w:val="hybridMultilevel"/>
    <w:tmpl w:val="3C2CB034"/>
    <w:lvl w:ilvl="0" w:tplc="280E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7"/>
  </w:num>
  <w:num w:numId="3">
    <w:abstractNumId w:val="11"/>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3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22"/>
  </w:num>
  <w:num w:numId="24">
    <w:abstractNumId w:val="18"/>
  </w:num>
  <w:num w:numId="25">
    <w:abstractNumId w:val="31"/>
  </w:num>
  <w:num w:numId="26">
    <w:abstractNumId w:val="28"/>
  </w:num>
  <w:num w:numId="27">
    <w:abstractNumId w:val="15"/>
  </w:num>
  <w:num w:numId="28">
    <w:abstractNumId w:val="12"/>
  </w:num>
  <w:num w:numId="29">
    <w:abstractNumId w:val="33"/>
  </w:num>
  <w:num w:numId="30">
    <w:abstractNumId w:val="23"/>
  </w:num>
  <w:num w:numId="31">
    <w:abstractNumId w:val="25"/>
  </w:num>
  <w:num w:numId="32">
    <w:abstractNumId w:val="2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
  </w:num>
  <w:num w:numId="36">
    <w:abstractNumId w:val="5"/>
  </w:num>
  <w:num w:numId="37">
    <w:abstractNumId w:val="14"/>
  </w:num>
  <w:num w:numId="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49"/>
    <w:rsid w:val="00011FB0"/>
    <w:rsid w:val="00020E02"/>
    <w:rsid w:val="000319DB"/>
    <w:rsid w:val="00033822"/>
    <w:rsid w:val="000439FD"/>
    <w:rsid w:val="00046B00"/>
    <w:rsid w:val="00046F5F"/>
    <w:rsid w:val="00047976"/>
    <w:rsid w:val="00076AC1"/>
    <w:rsid w:val="00080E26"/>
    <w:rsid w:val="00095ADB"/>
    <w:rsid w:val="000964D2"/>
    <w:rsid w:val="000C70C7"/>
    <w:rsid w:val="000F1665"/>
    <w:rsid w:val="000F1AE2"/>
    <w:rsid w:val="000F33B4"/>
    <w:rsid w:val="00102323"/>
    <w:rsid w:val="001145C2"/>
    <w:rsid w:val="001158CE"/>
    <w:rsid w:val="00127783"/>
    <w:rsid w:val="001450CB"/>
    <w:rsid w:val="001505F3"/>
    <w:rsid w:val="00157A7C"/>
    <w:rsid w:val="00173A08"/>
    <w:rsid w:val="00185987"/>
    <w:rsid w:val="001A5F2C"/>
    <w:rsid w:val="001B1874"/>
    <w:rsid w:val="001C773A"/>
    <w:rsid w:val="001D2485"/>
    <w:rsid w:val="001E7021"/>
    <w:rsid w:val="001F16DB"/>
    <w:rsid w:val="001F6D0E"/>
    <w:rsid w:val="00203426"/>
    <w:rsid w:val="002074CF"/>
    <w:rsid w:val="00233149"/>
    <w:rsid w:val="00234ACA"/>
    <w:rsid w:val="002432F9"/>
    <w:rsid w:val="00243A25"/>
    <w:rsid w:val="002500FC"/>
    <w:rsid w:val="00257E84"/>
    <w:rsid w:val="002616C9"/>
    <w:rsid w:val="00263463"/>
    <w:rsid w:val="00265F39"/>
    <w:rsid w:val="00291334"/>
    <w:rsid w:val="00293BCB"/>
    <w:rsid w:val="00296712"/>
    <w:rsid w:val="002B649D"/>
    <w:rsid w:val="002C0274"/>
    <w:rsid w:val="002C6C24"/>
    <w:rsid w:val="002D6902"/>
    <w:rsid w:val="002E4DAE"/>
    <w:rsid w:val="002F170C"/>
    <w:rsid w:val="00301662"/>
    <w:rsid w:val="0030167C"/>
    <w:rsid w:val="0031259B"/>
    <w:rsid w:val="0031282F"/>
    <w:rsid w:val="00312F0D"/>
    <w:rsid w:val="003360BD"/>
    <w:rsid w:val="00352427"/>
    <w:rsid w:val="003540E4"/>
    <w:rsid w:val="00356F84"/>
    <w:rsid w:val="003713F2"/>
    <w:rsid w:val="0037257B"/>
    <w:rsid w:val="0038248E"/>
    <w:rsid w:val="00385EE2"/>
    <w:rsid w:val="00391F7E"/>
    <w:rsid w:val="003928E1"/>
    <w:rsid w:val="00394A14"/>
    <w:rsid w:val="0039679D"/>
    <w:rsid w:val="003975B8"/>
    <w:rsid w:val="00397E79"/>
    <w:rsid w:val="003B33ED"/>
    <w:rsid w:val="003C6007"/>
    <w:rsid w:val="003F5421"/>
    <w:rsid w:val="003F6490"/>
    <w:rsid w:val="003F7DB4"/>
    <w:rsid w:val="004131B5"/>
    <w:rsid w:val="00432365"/>
    <w:rsid w:val="0043438A"/>
    <w:rsid w:val="00435AB0"/>
    <w:rsid w:val="00436B93"/>
    <w:rsid w:val="00442C86"/>
    <w:rsid w:val="004540ED"/>
    <w:rsid w:val="00457922"/>
    <w:rsid w:val="004610AE"/>
    <w:rsid w:val="0047669D"/>
    <w:rsid w:val="004905BB"/>
    <w:rsid w:val="004949FB"/>
    <w:rsid w:val="004A7498"/>
    <w:rsid w:val="004C2623"/>
    <w:rsid w:val="004E2AED"/>
    <w:rsid w:val="00501086"/>
    <w:rsid w:val="0050486A"/>
    <w:rsid w:val="00536F58"/>
    <w:rsid w:val="005428D5"/>
    <w:rsid w:val="00552302"/>
    <w:rsid w:val="005523E2"/>
    <w:rsid w:val="0055655F"/>
    <w:rsid w:val="00556F63"/>
    <w:rsid w:val="00561550"/>
    <w:rsid w:val="005719CE"/>
    <w:rsid w:val="00586303"/>
    <w:rsid w:val="00591F1D"/>
    <w:rsid w:val="005A319F"/>
    <w:rsid w:val="005B0209"/>
    <w:rsid w:val="005B4713"/>
    <w:rsid w:val="005E1F12"/>
    <w:rsid w:val="005E60AF"/>
    <w:rsid w:val="005F3573"/>
    <w:rsid w:val="005F41A6"/>
    <w:rsid w:val="0060083E"/>
    <w:rsid w:val="00612869"/>
    <w:rsid w:val="00620CC8"/>
    <w:rsid w:val="006232D6"/>
    <w:rsid w:val="006276AD"/>
    <w:rsid w:val="00631A8F"/>
    <w:rsid w:val="00640FAA"/>
    <w:rsid w:val="006519AD"/>
    <w:rsid w:val="00664806"/>
    <w:rsid w:val="006665EC"/>
    <w:rsid w:val="0067069B"/>
    <w:rsid w:val="0067754E"/>
    <w:rsid w:val="00690906"/>
    <w:rsid w:val="00696577"/>
    <w:rsid w:val="006B03E2"/>
    <w:rsid w:val="006C54D4"/>
    <w:rsid w:val="006F0055"/>
    <w:rsid w:val="006F183B"/>
    <w:rsid w:val="006F35E3"/>
    <w:rsid w:val="00704EB2"/>
    <w:rsid w:val="007066C7"/>
    <w:rsid w:val="00711481"/>
    <w:rsid w:val="00711BC6"/>
    <w:rsid w:val="0071715C"/>
    <w:rsid w:val="00725313"/>
    <w:rsid w:val="0072644E"/>
    <w:rsid w:val="007274B0"/>
    <w:rsid w:val="00731408"/>
    <w:rsid w:val="0073471D"/>
    <w:rsid w:val="0074677B"/>
    <w:rsid w:val="00746BFD"/>
    <w:rsid w:val="00751941"/>
    <w:rsid w:val="0075236E"/>
    <w:rsid w:val="00772256"/>
    <w:rsid w:val="007920AB"/>
    <w:rsid w:val="00793185"/>
    <w:rsid w:val="007A1A37"/>
    <w:rsid w:val="007A4723"/>
    <w:rsid w:val="007A56AF"/>
    <w:rsid w:val="007C1412"/>
    <w:rsid w:val="007C5031"/>
    <w:rsid w:val="007D50C0"/>
    <w:rsid w:val="007E3087"/>
    <w:rsid w:val="007F2143"/>
    <w:rsid w:val="007F6B63"/>
    <w:rsid w:val="007F774E"/>
    <w:rsid w:val="00803B12"/>
    <w:rsid w:val="0082090A"/>
    <w:rsid w:val="00822A50"/>
    <w:rsid w:val="00825FD5"/>
    <w:rsid w:val="00831BBB"/>
    <w:rsid w:val="00837527"/>
    <w:rsid w:val="00847324"/>
    <w:rsid w:val="008663CC"/>
    <w:rsid w:val="0087711A"/>
    <w:rsid w:val="008809F7"/>
    <w:rsid w:val="00887148"/>
    <w:rsid w:val="008903A8"/>
    <w:rsid w:val="00891574"/>
    <w:rsid w:val="0089170E"/>
    <w:rsid w:val="008A3BEB"/>
    <w:rsid w:val="008B5A9E"/>
    <w:rsid w:val="008C1A77"/>
    <w:rsid w:val="008E76BD"/>
    <w:rsid w:val="008E7937"/>
    <w:rsid w:val="008F2594"/>
    <w:rsid w:val="00900C9B"/>
    <w:rsid w:val="00911E02"/>
    <w:rsid w:val="00914E77"/>
    <w:rsid w:val="00926C03"/>
    <w:rsid w:val="009623E4"/>
    <w:rsid w:val="009760B2"/>
    <w:rsid w:val="00984B73"/>
    <w:rsid w:val="00987C3C"/>
    <w:rsid w:val="009A2DB7"/>
    <w:rsid w:val="009A4A31"/>
    <w:rsid w:val="009A5D18"/>
    <w:rsid w:val="009B2FC9"/>
    <w:rsid w:val="009B57FE"/>
    <w:rsid w:val="009C7A32"/>
    <w:rsid w:val="009D713D"/>
    <w:rsid w:val="009E0E4E"/>
    <w:rsid w:val="00A0198D"/>
    <w:rsid w:val="00A05E13"/>
    <w:rsid w:val="00A105D3"/>
    <w:rsid w:val="00A11B7B"/>
    <w:rsid w:val="00A1662E"/>
    <w:rsid w:val="00A217BC"/>
    <w:rsid w:val="00A3052E"/>
    <w:rsid w:val="00A40365"/>
    <w:rsid w:val="00A40642"/>
    <w:rsid w:val="00A526AB"/>
    <w:rsid w:val="00A70EE3"/>
    <w:rsid w:val="00A71A97"/>
    <w:rsid w:val="00A7461B"/>
    <w:rsid w:val="00AA143F"/>
    <w:rsid w:val="00AA5E91"/>
    <w:rsid w:val="00AA6EAB"/>
    <w:rsid w:val="00AB6AB6"/>
    <w:rsid w:val="00AC4768"/>
    <w:rsid w:val="00AE0661"/>
    <w:rsid w:val="00AE79CE"/>
    <w:rsid w:val="00B014A8"/>
    <w:rsid w:val="00B05914"/>
    <w:rsid w:val="00B270EE"/>
    <w:rsid w:val="00B52E49"/>
    <w:rsid w:val="00B563AB"/>
    <w:rsid w:val="00B5742F"/>
    <w:rsid w:val="00B7110F"/>
    <w:rsid w:val="00B736E3"/>
    <w:rsid w:val="00B73E36"/>
    <w:rsid w:val="00B74F67"/>
    <w:rsid w:val="00B827F8"/>
    <w:rsid w:val="00BA2162"/>
    <w:rsid w:val="00BA3F98"/>
    <w:rsid w:val="00BA4EBD"/>
    <w:rsid w:val="00BB206B"/>
    <w:rsid w:val="00BB5BB7"/>
    <w:rsid w:val="00BE0184"/>
    <w:rsid w:val="00BE1E65"/>
    <w:rsid w:val="00BE2317"/>
    <w:rsid w:val="00BE2DBC"/>
    <w:rsid w:val="00BE3D5D"/>
    <w:rsid w:val="00BF7C46"/>
    <w:rsid w:val="00C20A98"/>
    <w:rsid w:val="00C229F8"/>
    <w:rsid w:val="00C53176"/>
    <w:rsid w:val="00C60BF9"/>
    <w:rsid w:val="00C876C3"/>
    <w:rsid w:val="00CC640C"/>
    <w:rsid w:val="00CD0BAE"/>
    <w:rsid w:val="00CD2780"/>
    <w:rsid w:val="00CF0CFF"/>
    <w:rsid w:val="00D055CD"/>
    <w:rsid w:val="00D25479"/>
    <w:rsid w:val="00D41002"/>
    <w:rsid w:val="00D468A8"/>
    <w:rsid w:val="00D673B1"/>
    <w:rsid w:val="00D73B1D"/>
    <w:rsid w:val="00D86BC1"/>
    <w:rsid w:val="00D9196D"/>
    <w:rsid w:val="00DA119F"/>
    <w:rsid w:val="00DB029D"/>
    <w:rsid w:val="00DB49A4"/>
    <w:rsid w:val="00DD0FC9"/>
    <w:rsid w:val="00DE3A14"/>
    <w:rsid w:val="00DE6A19"/>
    <w:rsid w:val="00DF6739"/>
    <w:rsid w:val="00E2163D"/>
    <w:rsid w:val="00E23442"/>
    <w:rsid w:val="00E250AB"/>
    <w:rsid w:val="00E31BAF"/>
    <w:rsid w:val="00E36322"/>
    <w:rsid w:val="00E506D9"/>
    <w:rsid w:val="00E5071B"/>
    <w:rsid w:val="00EA0617"/>
    <w:rsid w:val="00ED14A5"/>
    <w:rsid w:val="00EF4C9B"/>
    <w:rsid w:val="00F25019"/>
    <w:rsid w:val="00F663EF"/>
    <w:rsid w:val="00F81E66"/>
    <w:rsid w:val="00F8269C"/>
    <w:rsid w:val="00F902B6"/>
    <w:rsid w:val="00F95634"/>
    <w:rsid w:val="00FA1438"/>
    <w:rsid w:val="00FA75D7"/>
    <w:rsid w:val="00FD3789"/>
    <w:rsid w:val="00FD4F6A"/>
    <w:rsid w:val="00FF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288CD-12B1-458F-84EC-10AE6F2EE35C}"/>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149"/>
    <w:pPr>
      <w:spacing w:after="160" w:line="259" w:lineRule="auto"/>
    </w:pPr>
    <w:rPr>
      <w:rFonts w:eastAsiaTheme="minorEastAsia"/>
      <w:lang w:eastAsia="ru-RU"/>
    </w:rPr>
  </w:style>
  <w:style w:type="paragraph" w:styleId="1">
    <w:name w:val="heading 1"/>
    <w:basedOn w:val="a"/>
    <w:next w:val="a"/>
    <w:link w:val="10"/>
    <w:qFormat/>
    <w:rsid w:val="00FF3774"/>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val="en-US" w:eastAsia="en-US"/>
    </w:rPr>
  </w:style>
  <w:style w:type="paragraph" w:styleId="2">
    <w:name w:val="heading 2"/>
    <w:basedOn w:val="a"/>
    <w:next w:val="a0"/>
    <w:link w:val="20"/>
    <w:qFormat/>
    <w:rsid w:val="00FF3774"/>
    <w:pPr>
      <w:keepNext/>
      <w:keepLines/>
      <w:numPr>
        <w:numId w:val="1"/>
      </w:numPr>
      <w:pBdr>
        <w:bottom w:val="single" w:sz="6" w:space="1" w:color="auto"/>
      </w:pBdr>
      <w:spacing w:after="60" w:line="320" w:lineRule="exact"/>
      <w:outlineLvl w:val="1"/>
    </w:pPr>
    <w:rPr>
      <w:rFonts w:ascii="Garamond" w:eastAsia="Times New Roman" w:hAnsi="Garamond" w:cs="Times New Roman"/>
      <w:b/>
      <w:caps/>
      <w:spacing w:val="-5"/>
      <w:kern w:val="28"/>
      <w:sz w:val="32"/>
      <w:szCs w:val="20"/>
    </w:rPr>
  </w:style>
  <w:style w:type="paragraph" w:styleId="3">
    <w:name w:val="heading 3"/>
    <w:basedOn w:val="a"/>
    <w:next w:val="a"/>
    <w:link w:val="30"/>
    <w:qFormat/>
    <w:rsid w:val="00FF3774"/>
    <w:pPr>
      <w:keepNext/>
      <w:keepLines/>
      <w:widowControl w:val="0"/>
      <w:spacing w:before="60" w:after="120" w:line="240" w:lineRule="atLeast"/>
      <w:outlineLvl w:val="2"/>
    </w:pPr>
    <w:rPr>
      <w:rFonts w:ascii="Garamond" w:eastAsia="Times New Roman" w:hAnsi="Garamond" w:cs="Times New Roman"/>
      <w:b/>
      <w:spacing w:val="-10"/>
      <w:sz w:val="28"/>
      <w:szCs w:val="20"/>
    </w:rPr>
  </w:style>
  <w:style w:type="paragraph" w:styleId="4">
    <w:name w:val="heading 4"/>
    <w:basedOn w:val="a"/>
    <w:next w:val="a"/>
    <w:link w:val="40"/>
    <w:qFormat/>
    <w:rsid w:val="00FF3774"/>
    <w:pPr>
      <w:keepNext/>
      <w:spacing w:after="0" w:line="240" w:lineRule="auto"/>
      <w:outlineLvl w:val="3"/>
    </w:pPr>
    <w:rPr>
      <w:rFonts w:ascii="Times New Roman" w:eastAsia="Times New Roman" w:hAnsi="Times New Roman" w:cs="Times New Roman"/>
      <w:sz w:val="24"/>
      <w:szCs w:val="20"/>
      <w:u w:val="single"/>
      <w:lang w:val="en-GB" w:eastAsia="en-US"/>
    </w:rPr>
  </w:style>
  <w:style w:type="paragraph" w:styleId="5">
    <w:name w:val="heading 5"/>
    <w:basedOn w:val="a"/>
    <w:next w:val="a"/>
    <w:link w:val="50"/>
    <w:qFormat/>
    <w:rsid w:val="00FF3774"/>
    <w:pPr>
      <w:keepNext/>
      <w:spacing w:after="0" w:line="240" w:lineRule="auto"/>
      <w:outlineLvl w:val="4"/>
    </w:pPr>
    <w:rPr>
      <w:rFonts w:ascii="Arial" w:eastAsia="Times New Roman" w:hAnsi="Arial" w:cs="Arial"/>
      <w:b/>
      <w:bCs/>
      <w:sz w:val="24"/>
      <w:szCs w:val="24"/>
    </w:rPr>
  </w:style>
  <w:style w:type="paragraph" w:styleId="6">
    <w:name w:val="heading 6"/>
    <w:basedOn w:val="a"/>
    <w:next w:val="a"/>
    <w:link w:val="60"/>
    <w:qFormat/>
    <w:rsid w:val="00FF3774"/>
    <w:pPr>
      <w:keepNext/>
      <w:spacing w:after="0" w:line="240" w:lineRule="auto"/>
      <w:ind w:firstLine="720"/>
      <w:jc w:val="both"/>
      <w:outlineLvl w:val="5"/>
    </w:pPr>
    <w:rPr>
      <w:rFonts w:ascii="Arial" w:eastAsia="Times New Roman" w:hAnsi="Arial" w:cs="Times New Roman"/>
      <w:b/>
      <w:sz w:val="24"/>
      <w:szCs w:val="24"/>
    </w:rPr>
  </w:style>
  <w:style w:type="paragraph" w:styleId="7">
    <w:name w:val="heading 7"/>
    <w:basedOn w:val="a"/>
    <w:next w:val="a"/>
    <w:link w:val="70"/>
    <w:qFormat/>
    <w:rsid w:val="00FF3774"/>
    <w:pPr>
      <w:keepNext/>
      <w:spacing w:after="0" w:line="240" w:lineRule="auto"/>
      <w:ind w:left="360"/>
      <w:jc w:val="both"/>
      <w:outlineLvl w:val="6"/>
    </w:pPr>
    <w:rPr>
      <w:rFonts w:ascii="Arial" w:eastAsia="Times New Roman" w:hAnsi="Arial" w:cs="Arial"/>
      <w:b/>
      <w:bCs/>
      <w:sz w:val="24"/>
      <w:szCs w:val="24"/>
      <w:u w:val="single"/>
    </w:rPr>
  </w:style>
  <w:style w:type="paragraph" w:styleId="8">
    <w:name w:val="heading 8"/>
    <w:basedOn w:val="a"/>
    <w:next w:val="a"/>
    <w:link w:val="80"/>
    <w:qFormat/>
    <w:rsid w:val="00FF3774"/>
    <w:pPr>
      <w:keepNext/>
      <w:spacing w:after="0" w:line="240" w:lineRule="auto"/>
      <w:ind w:left="540"/>
      <w:jc w:val="both"/>
      <w:outlineLvl w:val="7"/>
    </w:pPr>
    <w:rPr>
      <w:rFonts w:ascii="Arial" w:eastAsia="Times New Roman" w:hAnsi="Arial" w:cs="Arial"/>
      <w:b/>
      <w:bCs/>
      <w:sz w:val="24"/>
      <w:szCs w:val="24"/>
      <w:u w:val="single"/>
    </w:rPr>
  </w:style>
  <w:style w:type="paragraph" w:styleId="9">
    <w:name w:val="heading 9"/>
    <w:basedOn w:val="a"/>
    <w:next w:val="a"/>
    <w:link w:val="90"/>
    <w:qFormat/>
    <w:rsid w:val="00FF3774"/>
    <w:pPr>
      <w:keepNext/>
      <w:spacing w:after="0" w:line="240" w:lineRule="auto"/>
      <w:outlineLvl w:val="8"/>
    </w:pPr>
    <w:rPr>
      <w:rFonts w:ascii="Arial" w:eastAsia="Times New Roman" w:hAnsi="Arial" w:cs="Times New Roman"/>
      <w:sz w:val="20"/>
      <w:szCs w:val="20"/>
      <w:u w:val="single"/>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3774"/>
    <w:rPr>
      <w:rFonts w:ascii="Times New Roman" w:eastAsia="Times New Roman" w:hAnsi="Times New Roman" w:cs="Times New Roman"/>
      <w:color w:val="000000"/>
      <w:sz w:val="44"/>
      <w:szCs w:val="44"/>
      <w:lang w:val="en-US"/>
    </w:rPr>
  </w:style>
  <w:style w:type="paragraph" w:styleId="a0">
    <w:name w:val="Body Text"/>
    <w:basedOn w:val="a"/>
    <w:link w:val="a4"/>
    <w:rsid w:val="00FF3774"/>
    <w:pPr>
      <w:spacing w:after="240" w:line="240" w:lineRule="atLeast"/>
    </w:pPr>
    <w:rPr>
      <w:rFonts w:ascii="Garamond" w:eastAsia="Times New Roman" w:hAnsi="Garamond" w:cs="Times New Roman"/>
      <w:spacing w:val="-5"/>
      <w:sz w:val="24"/>
      <w:szCs w:val="20"/>
    </w:rPr>
  </w:style>
  <w:style w:type="character" w:customStyle="1" w:styleId="a4">
    <w:name w:val="Основной текст Знак"/>
    <w:basedOn w:val="a1"/>
    <w:link w:val="a0"/>
    <w:rsid w:val="00FF3774"/>
    <w:rPr>
      <w:rFonts w:ascii="Garamond" w:eastAsia="Times New Roman" w:hAnsi="Garamond" w:cs="Times New Roman"/>
      <w:spacing w:val="-5"/>
      <w:sz w:val="24"/>
      <w:szCs w:val="20"/>
      <w:lang w:eastAsia="ru-RU"/>
    </w:rPr>
  </w:style>
  <w:style w:type="character" w:customStyle="1" w:styleId="20">
    <w:name w:val="Заголовок 2 Знак"/>
    <w:basedOn w:val="a1"/>
    <w:link w:val="2"/>
    <w:rsid w:val="00FF3774"/>
    <w:rPr>
      <w:rFonts w:ascii="Garamond" w:eastAsia="Times New Roman" w:hAnsi="Garamond" w:cs="Times New Roman"/>
      <w:b/>
      <w:caps/>
      <w:spacing w:val="-5"/>
      <w:kern w:val="28"/>
      <w:sz w:val="32"/>
      <w:szCs w:val="20"/>
      <w:lang w:eastAsia="ru-RU"/>
    </w:rPr>
  </w:style>
  <w:style w:type="character" w:customStyle="1" w:styleId="30">
    <w:name w:val="Заголовок 3 Знак"/>
    <w:basedOn w:val="a1"/>
    <w:link w:val="3"/>
    <w:rsid w:val="00FF3774"/>
    <w:rPr>
      <w:rFonts w:ascii="Garamond" w:eastAsia="Times New Roman" w:hAnsi="Garamond" w:cs="Times New Roman"/>
      <w:b/>
      <w:spacing w:val="-10"/>
      <w:sz w:val="28"/>
      <w:szCs w:val="20"/>
      <w:lang w:eastAsia="ru-RU"/>
    </w:rPr>
  </w:style>
  <w:style w:type="character" w:customStyle="1" w:styleId="40">
    <w:name w:val="Заголовок 4 Знак"/>
    <w:basedOn w:val="a1"/>
    <w:link w:val="4"/>
    <w:rsid w:val="00FF3774"/>
    <w:rPr>
      <w:rFonts w:ascii="Times New Roman" w:eastAsia="Times New Roman" w:hAnsi="Times New Roman" w:cs="Times New Roman"/>
      <w:sz w:val="24"/>
      <w:szCs w:val="20"/>
      <w:u w:val="single"/>
      <w:lang w:val="en-GB"/>
    </w:rPr>
  </w:style>
  <w:style w:type="character" w:customStyle="1" w:styleId="50">
    <w:name w:val="Заголовок 5 Знак"/>
    <w:basedOn w:val="a1"/>
    <w:link w:val="5"/>
    <w:rsid w:val="00FF3774"/>
    <w:rPr>
      <w:rFonts w:ascii="Arial" w:eastAsia="Times New Roman" w:hAnsi="Arial" w:cs="Arial"/>
      <w:b/>
      <w:bCs/>
      <w:sz w:val="24"/>
      <w:szCs w:val="24"/>
      <w:lang w:eastAsia="ru-RU"/>
    </w:rPr>
  </w:style>
  <w:style w:type="character" w:customStyle="1" w:styleId="60">
    <w:name w:val="Заголовок 6 Знак"/>
    <w:basedOn w:val="a1"/>
    <w:link w:val="6"/>
    <w:rsid w:val="00FF3774"/>
    <w:rPr>
      <w:rFonts w:ascii="Arial" w:eastAsia="Times New Roman" w:hAnsi="Arial" w:cs="Times New Roman"/>
      <w:b/>
      <w:sz w:val="24"/>
      <w:szCs w:val="24"/>
      <w:lang w:eastAsia="ru-RU"/>
    </w:rPr>
  </w:style>
  <w:style w:type="character" w:customStyle="1" w:styleId="70">
    <w:name w:val="Заголовок 7 Знак"/>
    <w:basedOn w:val="a1"/>
    <w:link w:val="7"/>
    <w:rsid w:val="00FF3774"/>
    <w:rPr>
      <w:rFonts w:ascii="Arial" w:eastAsia="Times New Roman" w:hAnsi="Arial" w:cs="Arial"/>
      <w:b/>
      <w:bCs/>
      <w:sz w:val="24"/>
      <w:szCs w:val="24"/>
      <w:u w:val="single"/>
      <w:lang w:eastAsia="ru-RU"/>
    </w:rPr>
  </w:style>
  <w:style w:type="character" w:customStyle="1" w:styleId="80">
    <w:name w:val="Заголовок 8 Знак"/>
    <w:basedOn w:val="a1"/>
    <w:link w:val="8"/>
    <w:rsid w:val="00FF3774"/>
    <w:rPr>
      <w:rFonts w:ascii="Arial" w:eastAsia="Times New Roman" w:hAnsi="Arial" w:cs="Arial"/>
      <w:b/>
      <w:bCs/>
      <w:sz w:val="24"/>
      <w:szCs w:val="24"/>
      <w:u w:val="single"/>
      <w:lang w:eastAsia="ru-RU"/>
    </w:rPr>
  </w:style>
  <w:style w:type="character" w:customStyle="1" w:styleId="90">
    <w:name w:val="Заголовок 9 Знак"/>
    <w:basedOn w:val="a1"/>
    <w:link w:val="9"/>
    <w:rsid w:val="00FF3774"/>
    <w:rPr>
      <w:rFonts w:ascii="Arial" w:eastAsia="Times New Roman" w:hAnsi="Arial" w:cs="Times New Roman"/>
      <w:sz w:val="20"/>
      <w:szCs w:val="20"/>
      <w:u w:val="single"/>
      <w:lang w:val="en-US"/>
    </w:rPr>
  </w:style>
  <w:style w:type="paragraph" w:styleId="a5">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233149"/>
    <w:pPr>
      <w:ind w:left="720"/>
      <w:contextualSpacing/>
    </w:pPr>
    <w:rPr>
      <w:rFonts w:ascii="Calibri" w:eastAsia="SimSun" w:hAnsi="Calibri" w:cs="Times New Roman"/>
      <w:lang w:eastAsia="en-US"/>
    </w:rPr>
  </w:style>
  <w:style w:type="character" w:customStyle="1" w:styleId="a6">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5"/>
    <w:uiPriority w:val="34"/>
    <w:qFormat/>
    <w:locked/>
    <w:rsid w:val="00233149"/>
    <w:rPr>
      <w:rFonts w:ascii="Calibri" w:eastAsia="SimSun" w:hAnsi="Calibri" w:cs="Times New Roman"/>
    </w:rPr>
  </w:style>
  <w:style w:type="paragraph" w:styleId="a7">
    <w:name w:val="Balloon Text"/>
    <w:basedOn w:val="a"/>
    <w:link w:val="a8"/>
    <w:uiPriority w:val="99"/>
    <w:unhideWhenUsed/>
    <w:rsid w:val="00233149"/>
    <w:pPr>
      <w:spacing w:after="0" w:line="240" w:lineRule="auto"/>
    </w:pPr>
    <w:rPr>
      <w:rFonts w:ascii="Tahoma" w:hAnsi="Tahoma" w:cs="Tahoma"/>
      <w:sz w:val="16"/>
      <w:szCs w:val="16"/>
    </w:rPr>
  </w:style>
  <w:style w:type="character" w:customStyle="1" w:styleId="a8">
    <w:name w:val="Текст выноски Знак"/>
    <w:basedOn w:val="a1"/>
    <w:link w:val="a7"/>
    <w:uiPriority w:val="99"/>
    <w:rsid w:val="00233149"/>
    <w:rPr>
      <w:rFonts w:ascii="Tahoma" w:eastAsiaTheme="minorEastAsia" w:hAnsi="Tahoma" w:cs="Tahoma"/>
      <w:sz w:val="16"/>
      <w:szCs w:val="16"/>
      <w:lang w:eastAsia="ru-RU"/>
    </w:rPr>
  </w:style>
  <w:style w:type="character" w:customStyle="1" w:styleId="s0">
    <w:name w:val="s0"/>
    <w:rsid w:val="00D73B1D"/>
    <w:rPr>
      <w:rFonts w:ascii="Times New Roman" w:hAnsi="Times New Roman" w:cs="Times New Roman" w:hint="default"/>
      <w:b w:val="0"/>
      <w:bCs w:val="0"/>
      <w:i w:val="0"/>
      <w:iCs w:val="0"/>
      <w:strike w:val="0"/>
      <w:dstrike w:val="0"/>
      <w:color w:val="000000"/>
      <w:sz w:val="20"/>
      <w:szCs w:val="20"/>
      <w:u w:val="none"/>
      <w:effect w:val="none"/>
    </w:rPr>
  </w:style>
  <w:style w:type="paragraph" w:styleId="a9">
    <w:name w:val="header"/>
    <w:basedOn w:val="a"/>
    <w:link w:val="aa"/>
    <w:uiPriority w:val="99"/>
    <w:unhideWhenUsed/>
    <w:rsid w:val="00442C86"/>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442C86"/>
    <w:rPr>
      <w:rFonts w:eastAsiaTheme="minorEastAsia"/>
      <w:lang w:eastAsia="ru-RU"/>
    </w:rPr>
  </w:style>
  <w:style w:type="paragraph" w:styleId="ab">
    <w:name w:val="footer"/>
    <w:basedOn w:val="a"/>
    <w:link w:val="ac"/>
    <w:uiPriority w:val="99"/>
    <w:unhideWhenUsed/>
    <w:rsid w:val="00442C86"/>
    <w:pPr>
      <w:tabs>
        <w:tab w:val="center" w:pos="4677"/>
        <w:tab w:val="right" w:pos="9355"/>
      </w:tabs>
      <w:spacing w:after="0" w:line="240" w:lineRule="auto"/>
    </w:pPr>
  </w:style>
  <w:style w:type="character" w:customStyle="1" w:styleId="ac">
    <w:name w:val="Нижний колонтитул Знак"/>
    <w:basedOn w:val="a1"/>
    <w:link w:val="ab"/>
    <w:uiPriority w:val="99"/>
    <w:rsid w:val="00442C86"/>
    <w:rPr>
      <w:rFonts w:eastAsiaTheme="minorEastAsia"/>
      <w:lang w:eastAsia="ru-RU"/>
    </w:rPr>
  </w:style>
  <w:style w:type="paragraph" w:styleId="ad">
    <w:name w:val="No Spacing"/>
    <w:link w:val="ae"/>
    <w:uiPriority w:val="1"/>
    <w:qFormat/>
    <w:rsid w:val="00D9196D"/>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D9196D"/>
    <w:rPr>
      <w:rFonts w:ascii="Calibri" w:eastAsia="Times New Roman" w:hAnsi="Calibri" w:cs="Times New Roman"/>
      <w:lang w:eastAsia="ru-RU"/>
    </w:rPr>
  </w:style>
  <w:style w:type="paragraph" w:styleId="af">
    <w:name w:val="Title"/>
    <w:basedOn w:val="a"/>
    <w:link w:val="af0"/>
    <w:qFormat/>
    <w:rsid w:val="00FF3774"/>
    <w:pPr>
      <w:spacing w:after="0" w:line="360" w:lineRule="auto"/>
      <w:ind w:left="-1134" w:right="-1134" w:firstLine="720"/>
      <w:jc w:val="center"/>
    </w:pPr>
    <w:rPr>
      <w:rFonts w:ascii="Times New Roman" w:eastAsia="Times New Roman" w:hAnsi="Times New Roman" w:cs="Times New Roman"/>
      <w:b/>
      <w:bCs/>
      <w:sz w:val="24"/>
      <w:szCs w:val="24"/>
      <w:lang w:val="ro-RO"/>
    </w:rPr>
  </w:style>
  <w:style w:type="character" w:customStyle="1" w:styleId="af0">
    <w:name w:val="Название Знак"/>
    <w:basedOn w:val="a1"/>
    <w:link w:val="af"/>
    <w:rsid w:val="00FF3774"/>
    <w:rPr>
      <w:rFonts w:ascii="Times New Roman" w:eastAsia="Times New Roman" w:hAnsi="Times New Roman" w:cs="Times New Roman"/>
      <w:b/>
      <w:bCs/>
      <w:sz w:val="24"/>
      <w:szCs w:val="24"/>
      <w:lang w:val="ro-RO" w:eastAsia="ru-RU"/>
    </w:rPr>
  </w:style>
  <w:style w:type="paragraph" w:styleId="21">
    <w:name w:val="Body Text 2"/>
    <w:basedOn w:val="a"/>
    <w:link w:val="22"/>
    <w:rsid w:val="00FF3774"/>
    <w:pPr>
      <w:spacing w:after="0" w:line="240" w:lineRule="auto"/>
      <w:jc w:val="both"/>
    </w:pPr>
    <w:rPr>
      <w:rFonts w:ascii="Times New Roman" w:eastAsia="Times New Roman" w:hAnsi="Times New Roman" w:cs="Times New Roman"/>
      <w:sz w:val="26"/>
      <w:szCs w:val="24"/>
      <w:lang w:val="ro-RO" w:eastAsia="en-US"/>
    </w:rPr>
  </w:style>
  <w:style w:type="character" w:customStyle="1" w:styleId="22">
    <w:name w:val="Основной текст 2 Знак"/>
    <w:basedOn w:val="a1"/>
    <w:link w:val="21"/>
    <w:rsid w:val="00FF3774"/>
    <w:rPr>
      <w:rFonts w:ascii="Times New Roman" w:eastAsia="Times New Roman" w:hAnsi="Times New Roman" w:cs="Times New Roman"/>
      <w:sz w:val="26"/>
      <w:szCs w:val="24"/>
      <w:lang w:val="ro-RO"/>
    </w:rPr>
  </w:style>
  <w:style w:type="paragraph" w:styleId="af1">
    <w:name w:val="Subtitle"/>
    <w:basedOn w:val="a"/>
    <w:link w:val="af2"/>
    <w:qFormat/>
    <w:rsid w:val="00FF3774"/>
    <w:pPr>
      <w:spacing w:after="0" w:line="240" w:lineRule="auto"/>
      <w:jc w:val="both"/>
    </w:pPr>
    <w:rPr>
      <w:rFonts w:ascii="Times New Roman" w:eastAsia="Times New Roman" w:hAnsi="Times New Roman" w:cs="Times New Roman"/>
      <w:b/>
      <w:bCs/>
      <w:sz w:val="26"/>
      <w:szCs w:val="24"/>
      <w:lang w:val="ro-RO" w:eastAsia="en-US"/>
    </w:rPr>
  </w:style>
  <w:style w:type="character" w:customStyle="1" w:styleId="af2">
    <w:name w:val="Подзаголовок Знак"/>
    <w:basedOn w:val="a1"/>
    <w:link w:val="af1"/>
    <w:rsid w:val="00FF3774"/>
    <w:rPr>
      <w:rFonts w:ascii="Times New Roman" w:eastAsia="Times New Roman" w:hAnsi="Times New Roman" w:cs="Times New Roman"/>
      <w:b/>
      <w:bCs/>
      <w:sz w:val="26"/>
      <w:szCs w:val="24"/>
      <w:lang w:val="ro-RO"/>
    </w:rPr>
  </w:style>
  <w:style w:type="paragraph" w:styleId="af3">
    <w:name w:val="Body Text Indent"/>
    <w:basedOn w:val="a"/>
    <w:link w:val="af4"/>
    <w:rsid w:val="00FF3774"/>
    <w:pPr>
      <w:spacing w:after="0" w:line="360" w:lineRule="auto"/>
      <w:ind w:firstLine="1134"/>
      <w:jc w:val="both"/>
    </w:pPr>
    <w:rPr>
      <w:rFonts w:ascii="Arial" w:eastAsia="Times New Roman" w:hAnsi="Arial" w:cs="Times New Roman"/>
      <w:sz w:val="24"/>
      <w:szCs w:val="20"/>
      <w:lang w:val="ro-RO"/>
    </w:rPr>
  </w:style>
  <w:style w:type="character" w:customStyle="1" w:styleId="af4">
    <w:name w:val="Основной текст с отступом Знак"/>
    <w:basedOn w:val="a1"/>
    <w:link w:val="af3"/>
    <w:rsid w:val="00FF3774"/>
    <w:rPr>
      <w:rFonts w:ascii="Arial" w:eastAsia="Times New Roman" w:hAnsi="Arial" w:cs="Times New Roman"/>
      <w:sz w:val="24"/>
      <w:szCs w:val="20"/>
      <w:lang w:val="ro-RO" w:eastAsia="ru-RU"/>
    </w:rPr>
  </w:style>
  <w:style w:type="paragraph" w:styleId="23">
    <w:name w:val="List 2"/>
    <w:basedOn w:val="af5"/>
    <w:rsid w:val="00FF3774"/>
    <w:pPr>
      <w:tabs>
        <w:tab w:val="left" w:pos="1080"/>
      </w:tabs>
      <w:spacing w:after="80" w:line="240" w:lineRule="atLeast"/>
      <w:ind w:left="1080" w:hanging="360"/>
    </w:pPr>
    <w:rPr>
      <w:rFonts w:ascii="Garamond" w:hAnsi="Garamond"/>
      <w:spacing w:val="-5"/>
      <w:szCs w:val="20"/>
    </w:rPr>
  </w:style>
  <w:style w:type="paragraph" w:styleId="af5">
    <w:name w:val="List"/>
    <w:basedOn w:val="a"/>
    <w:rsid w:val="00FF3774"/>
    <w:pPr>
      <w:spacing w:after="0" w:line="240" w:lineRule="auto"/>
      <w:ind w:left="283" w:hanging="283"/>
    </w:pPr>
    <w:rPr>
      <w:rFonts w:ascii="Times New Roman" w:eastAsia="Times New Roman" w:hAnsi="Times New Roman" w:cs="Times New Roman"/>
      <w:sz w:val="24"/>
      <w:szCs w:val="24"/>
    </w:rPr>
  </w:style>
  <w:style w:type="paragraph" w:styleId="24">
    <w:name w:val="List Bullet 2"/>
    <w:basedOn w:val="af6"/>
    <w:autoRedefine/>
    <w:rsid w:val="00FF3774"/>
    <w:pPr>
      <w:spacing w:after="240"/>
      <w:ind w:left="0"/>
    </w:pPr>
    <w:rPr>
      <w:spacing w:val="-5"/>
      <w:szCs w:val="20"/>
      <w:lang w:val="ro-RO"/>
    </w:rPr>
  </w:style>
  <w:style w:type="paragraph" w:styleId="af6">
    <w:name w:val="List Bullet"/>
    <w:basedOn w:val="a"/>
    <w:autoRedefine/>
    <w:rsid w:val="00FF3774"/>
    <w:pPr>
      <w:spacing w:after="0" w:line="240" w:lineRule="auto"/>
      <w:ind w:left="48"/>
      <w:jc w:val="both"/>
    </w:pPr>
    <w:rPr>
      <w:rFonts w:ascii="Times New Roman" w:eastAsia="Times New Roman" w:hAnsi="Times New Roman" w:cs="Times New Roman"/>
      <w:sz w:val="24"/>
      <w:szCs w:val="24"/>
    </w:rPr>
  </w:style>
  <w:style w:type="paragraph" w:styleId="31">
    <w:name w:val="List Bullet 3"/>
    <w:basedOn w:val="af6"/>
    <w:autoRedefine/>
    <w:rsid w:val="00FF3774"/>
    <w:pPr>
      <w:spacing w:after="80"/>
      <w:ind w:left="0"/>
    </w:pPr>
    <w:rPr>
      <w:b/>
      <w:bCs/>
      <w:spacing w:val="-5"/>
      <w:sz w:val="28"/>
      <w:szCs w:val="20"/>
      <w:lang w:val="en-US"/>
    </w:rPr>
  </w:style>
  <w:style w:type="paragraph" w:styleId="32">
    <w:name w:val="Body Text 3"/>
    <w:basedOn w:val="a"/>
    <w:link w:val="33"/>
    <w:rsid w:val="00FF3774"/>
    <w:pPr>
      <w:spacing w:after="0" w:line="240" w:lineRule="auto"/>
    </w:pPr>
    <w:rPr>
      <w:rFonts w:ascii="Times New Roman" w:eastAsia="Times New Roman" w:hAnsi="Times New Roman" w:cs="Times New Roman"/>
      <w:sz w:val="24"/>
      <w:szCs w:val="20"/>
      <w:u w:val="single"/>
      <w:lang w:val="en-GB" w:eastAsia="en-US"/>
    </w:rPr>
  </w:style>
  <w:style w:type="character" w:customStyle="1" w:styleId="33">
    <w:name w:val="Основной текст 3 Знак"/>
    <w:basedOn w:val="a1"/>
    <w:link w:val="32"/>
    <w:rsid w:val="00FF3774"/>
    <w:rPr>
      <w:rFonts w:ascii="Times New Roman" w:eastAsia="Times New Roman" w:hAnsi="Times New Roman" w:cs="Times New Roman"/>
      <w:sz w:val="24"/>
      <w:szCs w:val="20"/>
      <w:u w:val="single"/>
      <w:lang w:val="en-GB"/>
    </w:rPr>
  </w:style>
  <w:style w:type="paragraph" w:styleId="25">
    <w:name w:val="Body Text Indent 2"/>
    <w:basedOn w:val="a"/>
    <w:link w:val="26"/>
    <w:rsid w:val="00FF3774"/>
    <w:pPr>
      <w:spacing w:after="0" w:line="240" w:lineRule="auto"/>
      <w:ind w:firstLine="708"/>
    </w:pPr>
    <w:rPr>
      <w:rFonts w:ascii="Times New Roman" w:eastAsia="Times New Roman" w:hAnsi="Times New Roman" w:cs="Times New Roman"/>
      <w:sz w:val="28"/>
      <w:szCs w:val="24"/>
      <w:lang w:val="en-US"/>
    </w:rPr>
  </w:style>
  <w:style w:type="character" w:customStyle="1" w:styleId="26">
    <w:name w:val="Основной текст с отступом 2 Знак"/>
    <w:basedOn w:val="a1"/>
    <w:link w:val="25"/>
    <w:rsid w:val="00FF3774"/>
    <w:rPr>
      <w:rFonts w:ascii="Times New Roman" w:eastAsia="Times New Roman" w:hAnsi="Times New Roman" w:cs="Times New Roman"/>
      <w:sz w:val="28"/>
      <w:szCs w:val="24"/>
      <w:lang w:val="en-US" w:eastAsia="ru-RU"/>
    </w:rPr>
  </w:style>
  <w:style w:type="paragraph" w:styleId="34">
    <w:name w:val="Body Text Indent 3"/>
    <w:basedOn w:val="a"/>
    <w:link w:val="35"/>
    <w:rsid w:val="00FF3774"/>
    <w:pPr>
      <w:spacing w:after="0" w:line="240" w:lineRule="auto"/>
      <w:ind w:firstLine="720"/>
      <w:jc w:val="both"/>
    </w:pPr>
    <w:rPr>
      <w:rFonts w:ascii="Times New Roman" w:eastAsia="Times New Roman" w:hAnsi="Times New Roman" w:cs="Arial"/>
      <w:sz w:val="28"/>
      <w:szCs w:val="24"/>
      <w:lang w:val="en-US"/>
    </w:rPr>
  </w:style>
  <w:style w:type="character" w:customStyle="1" w:styleId="35">
    <w:name w:val="Основной текст с отступом 3 Знак"/>
    <w:basedOn w:val="a1"/>
    <w:link w:val="34"/>
    <w:rsid w:val="00FF3774"/>
    <w:rPr>
      <w:rFonts w:ascii="Times New Roman" w:eastAsia="Times New Roman" w:hAnsi="Times New Roman" w:cs="Arial"/>
      <w:sz w:val="28"/>
      <w:szCs w:val="24"/>
      <w:lang w:val="en-US" w:eastAsia="ru-RU"/>
    </w:rPr>
  </w:style>
  <w:style w:type="paragraph" w:styleId="af7">
    <w:name w:val="Salutation"/>
    <w:basedOn w:val="a"/>
    <w:next w:val="a"/>
    <w:link w:val="af8"/>
    <w:rsid w:val="00FF3774"/>
    <w:pPr>
      <w:spacing w:before="240" w:after="240" w:line="240" w:lineRule="atLeast"/>
    </w:pPr>
    <w:rPr>
      <w:rFonts w:ascii="Garamond" w:eastAsia="Times New Roman" w:hAnsi="Garamond" w:cs="Times New Roman"/>
      <w:szCs w:val="20"/>
      <w:lang w:val="en-US" w:eastAsia="en-US"/>
    </w:rPr>
  </w:style>
  <w:style w:type="character" w:customStyle="1" w:styleId="af8">
    <w:name w:val="Приветствие Знак"/>
    <w:basedOn w:val="a1"/>
    <w:link w:val="af7"/>
    <w:rsid w:val="00FF3774"/>
    <w:rPr>
      <w:rFonts w:ascii="Garamond" w:eastAsia="Times New Roman" w:hAnsi="Garamond" w:cs="Times New Roman"/>
      <w:szCs w:val="20"/>
      <w:lang w:val="en-US"/>
    </w:rPr>
  </w:style>
  <w:style w:type="paragraph" w:styleId="af9">
    <w:name w:val="caption"/>
    <w:basedOn w:val="a"/>
    <w:next w:val="a"/>
    <w:qFormat/>
    <w:rsid w:val="00FF3774"/>
    <w:pPr>
      <w:tabs>
        <w:tab w:val="left" w:pos="1830"/>
      </w:tabs>
      <w:spacing w:after="0" w:line="240" w:lineRule="auto"/>
    </w:pPr>
    <w:rPr>
      <w:rFonts w:ascii="Times New Roman" w:eastAsia="Times New Roman" w:hAnsi="Times New Roman" w:cs="Times New Roman"/>
      <w:i/>
      <w:iCs/>
      <w:szCs w:val="24"/>
      <w:lang w:val="en-US"/>
    </w:rPr>
  </w:style>
  <w:style w:type="paragraph" w:customStyle="1" w:styleId="11">
    <w:name w:val="заголовок 1"/>
    <w:basedOn w:val="a"/>
    <w:next w:val="a"/>
    <w:uiPriority w:val="99"/>
    <w:qFormat/>
    <w:rsid w:val="00FF3774"/>
    <w:pPr>
      <w:keepNext/>
      <w:autoSpaceDE w:val="0"/>
      <w:autoSpaceDN w:val="0"/>
      <w:spacing w:after="0" w:line="240" w:lineRule="auto"/>
      <w:jc w:val="center"/>
      <w:outlineLvl w:val="0"/>
    </w:pPr>
    <w:rPr>
      <w:rFonts w:ascii="Times New Roman" w:eastAsia="Times New Roman" w:hAnsi="Times New Roman" w:cs="Times New Roman"/>
      <w:b/>
      <w:bCs/>
      <w:sz w:val="20"/>
      <w:szCs w:val="24"/>
      <w:lang w:val="ro-RO" w:eastAsia="en-US"/>
    </w:rPr>
  </w:style>
  <w:style w:type="character" w:styleId="afa">
    <w:name w:val="page number"/>
    <w:basedOn w:val="a1"/>
    <w:rsid w:val="00FF3774"/>
  </w:style>
  <w:style w:type="table" w:styleId="afb">
    <w:name w:val="Table Grid"/>
    <w:basedOn w:val="a2"/>
    <w:uiPriority w:val="39"/>
    <w:rsid w:val="00FF37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FF3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F3774"/>
  </w:style>
  <w:style w:type="character" w:styleId="afd">
    <w:name w:val="Hyperlink"/>
    <w:uiPriority w:val="99"/>
    <w:unhideWhenUsed/>
    <w:rsid w:val="00FF3774"/>
    <w:rPr>
      <w:color w:val="0000FF"/>
      <w:u w:val="single"/>
    </w:rPr>
  </w:style>
  <w:style w:type="paragraph" w:customStyle="1" w:styleId="ConsPlusNormal">
    <w:name w:val="ConsPlusNormal"/>
    <w:uiPriority w:val="99"/>
    <w:qFormat/>
    <w:rsid w:val="00FF37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qFormat/>
    <w:rsid w:val="00FF37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1">
    <w:name w:val="s1"/>
    <w:rsid w:val="00FF3774"/>
    <w:rPr>
      <w:rFonts w:ascii="Times New Roman" w:hAnsi="Times New Roman" w:cs="Times New Roman" w:hint="default"/>
      <w:b/>
      <w:bCs/>
      <w:i w:val="0"/>
      <w:iCs w:val="0"/>
      <w:strike w:val="0"/>
      <w:dstrike w:val="0"/>
      <w:color w:val="000000"/>
      <w:sz w:val="20"/>
      <w:szCs w:val="20"/>
      <w:u w:val="none"/>
      <w:effect w:val="none"/>
    </w:rPr>
  </w:style>
  <w:style w:type="paragraph" w:styleId="afe">
    <w:name w:val="Plain Text"/>
    <w:basedOn w:val="a"/>
    <w:link w:val="aff"/>
    <w:rsid w:val="00FF3774"/>
    <w:pPr>
      <w:spacing w:after="0" w:line="240" w:lineRule="auto"/>
    </w:pPr>
    <w:rPr>
      <w:rFonts w:ascii="Courier New" w:eastAsia="Times New Roman" w:hAnsi="Courier New" w:cs="Times New Roman"/>
      <w:sz w:val="20"/>
      <w:szCs w:val="20"/>
    </w:rPr>
  </w:style>
  <w:style w:type="character" w:customStyle="1" w:styleId="aff">
    <w:name w:val="Текст Знак"/>
    <w:basedOn w:val="a1"/>
    <w:link w:val="afe"/>
    <w:rsid w:val="00FF3774"/>
    <w:rPr>
      <w:rFonts w:ascii="Courier New" w:eastAsia="Times New Roman" w:hAnsi="Courier New" w:cs="Times New Roman"/>
      <w:sz w:val="20"/>
      <w:szCs w:val="20"/>
      <w:lang w:eastAsia="ru-RU"/>
    </w:rPr>
  </w:style>
  <w:style w:type="paragraph" w:customStyle="1" w:styleId="aff0">
    <w:name w:val="Текст таблицы"/>
    <w:basedOn w:val="a"/>
    <w:uiPriority w:val="99"/>
    <w:qFormat/>
    <w:rsid w:val="00FF3774"/>
    <w:pPr>
      <w:spacing w:after="0" w:line="276" w:lineRule="auto"/>
    </w:pPr>
    <w:rPr>
      <w:rFonts w:ascii="Times New Roman" w:eastAsia="SimSun" w:hAnsi="Times New Roman" w:cs="Times New Roman"/>
      <w:sz w:val="20"/>
      <w:lang w:eastAsia="en-US"/>
    </w:rPr>
  </w:style>
  <w:style w:type="character" w:styleId="aff1">
    <w:name w:val="FollowedHyperlink"/>
    <w:basedOn w:val="a1"/>
    <w:uiPriority w:val="99"/>
    <w:semiHidden/>
    <w:unhideWhenUsed/>
    <w:rsid w:val="00D86BC1"/>
    <w:rPr>
      <w:color w:val="800080" w:themeColor="followedHyperlink"/>
      <w:u w:val="single"/>
    </w:rPr>
  </w:style>
  <w:style w:type="character" w:customStyle="1" w:styleId="71">
    <w:name w:val="Заголовок 7 Знак1"/>
    <w:basedOn w:val="a1"/>
    <w:semiHidden/>
    <w:rsid w:val="00D86BC1"/>
    <w:rPr>
      <w:rFonts w:asciiTheme="majorHAnsi" w:eastAsiaTheme="majorEastAsia" w:hAnsiTheme="majorHAnsi" w:cstheme="majorBidi"/>
      <w:i/>
      <w:iCs/>
      <w:color w:val="404040" w:themeColor="text1" w:themeTint="BF"/>
      <w:sz w:val="22"/>
      <w:szCs w:val="22"/>
      <w:lang w:eastAsia="ru-RU"/>
    </w:rPr>
  </w:style>
  <w:style w:type="character" w:customStyle="1" w:styleId="81">
    <w:name w:val="Заголовок 8 Знак1"/>
    <w:basedOn w:val="a1"/>
    <w:semiHidden/>
    <w:rsid w:val="00D86BC1"/>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1"/>
    <w:semiHidden/>
    <w:rsid w:val="00D86BC1"/>
    <w:rPr>
      <w:rFonts w:asciiTheme="majorHAnsi" w:eastAsiaTheme="majorEastAsia" w:hAnsiTheme="majorHAnsi" w:cstheme="majorBidi"/>
      <w:i/>
      <w:iCs/>
      <w:color w:val="404040" w:themeColor="text1" w:themeTint="BF"/>
      <w:lang w:eastAsia="ru-RU"/>
    </w:rPr>
  </w:style>
  <w:style w:type="character" w:customStyle="1" w:styleId="12">
    <w:name w:val="Текст выноски Знак1"/>
    <w:basedOn w:val="a1"/>
    <w:semiHidden/>
    <w:rsid w:val="00D86BC1"/>
    <w:rPr>
      <w:rFonts w:ascii="Tahoma" w:eastAsiaTheme="minorEastAsia" w:hAnsi="Tahoma" w:cs="Tahoma"/>
      <w:sz w:val="16"/>
      <w:szCs w:val="16"/>
      <w:lang w:eastAsia="ru-RU"/>
    </w:rPr>
  </w:style>
  <w:style w:type="character" w:customStyle="1" w:styleId="13">
    <w:name w:val="Верхний колонтитул Знак1"/>
    <w:basedOn w:val="a1"/>
    <w:uiPriority w:val="99"/>
    <w:semiHidden/>
    <w:rsid w:val="00D86BC1"/>
    <w:rPr>
      <w:rFonts w:eastAsiaTheme="minorEastAsia"/>
      <w:lang w:eastAsia="ru-RU"/>
    </w:rPr>
  </w:style>
  <w:style w:type="character" w:customStyle="1" w:styleId="14">
    <w:name w:val="Нижний колонтитул Знак1"/>
    <w:basedOn w:val="a1"/>
    <w:semiHidden/>
    <w:rsid w:val="00D86BC1"/>
    <w:rPr>
      <w:rFonts w:eastAsiaTheme="minorEastAsia"/>
      <w:lang w:eastAsia="ru-RU"/>
    </w:rPr>
  </w:style>
  <w:style w:type="character" w:customStyle="1" w:styleId="15">
    <w:name w:val="Название Знак1"/>
    <w:basedOn w:val="a1"/>
    <w:rsid w:val="00D86BC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0">
    <w:name w:val="Основной текст 2 Знак1"/>
    <w:basedOn w:val="a1"/>
    <w:semiHidden/>
    <w:rsid w:val="00D86BC1"/>
    <w:rPr>
      <w:rFonts w:eastAsiaTheme="minorEastAsia"/>
      <w:lang w:eastAsia="ru-RU"/>
    </w:rPr>
  </w:style>
  <w:style w:type="character" w:customStyle="1" w:styleId="16">
    <w:name w:val="Подзаголовок Знак1"/>
    <w:basedOn w:val="a1"/>
    <w:rsid w:val="00D86BC1"/>
    <w:rPr>
      <w:rFonts w:asciiTheme="majorHAnsi" w:eastAsiaTheme="majorEastAsia" w:hAnsiTheme="majorHAnsi" w:cstheme="majorBidi"/>
      <w:i/>
      <w:iCs/>
      <w:color w:val="4F81BD" w:themeColor="accent1"/>
      <w:spacing w:val="15"/>
      <w:sz w:val="24"/>
      <w:szCs w:val="24"/>
      <w:lang w:eastAsia="ru-RU"/>
    </w:rPr>
  </w:style>
  <w:style w:type="character" w:customStyle="1" w:styleId="17">
    <w:name w:val="Основной текст с отступом Знак1"/>
    <w:basedOn w:val="a1"/>
    <w:semiHidden/>
    <w:rsid w:val="00D86BC1"/>
    <w:rPr>
      <w:rFonts w:eastAsiaTheme="minorEastAsia"/>
      <w:lang w:eastAsia="ru-RU"/>
    </w:rPr>
  </w:style>
  <w:style w:type="character" w:customStyle="1" w:styleId="310">
    <w:name w:val="Основной текст 3 Знак1"/>
    <w:basedOn w:val="a1"/>
    <w:semiHidden/>
    <w:rsid w:val="00D86BC1"/>
    <w:rPr>
      <w:rFonts w:eastAsiaTheme="minorEastAsia"/>
      <w:sz w:val="16"/>
      <w:szCs w:val="16"/>
      <w:lang w:eastAsia="ru-RU"/>
    </w:rPr>
  </w:style>
  <w:style w:type="character" w:customStyle="1" w:styleId="211">
    <w:name w:val="Основной текст с отступом 2 Знак1"/>
    <w:basedOn w:val="a1"/>
    <w:semiHidden/>
    <w:rsid w:val="00D86BC1"/>
    <w:rPr>
      <w:rFonts w:eastAsiaTheme="minorEastAsia"/>
      <w:lang w:eastAsia="ru-RU"/>
    </w:rPr>
  </w:style>
  <w:style w:type="character" w:customStyle="1" w:styleId="311">
    <w:name w:val="Основной текст с отступом 3 Знак1"/>
    <w:basedOn w:val="a1"/>
    <w:semiHidden/>
    <w:rsid w:val="00D86BC1"/>
    <w:rPr>
      <w:rFonts w:eastAsiaTheme="minorEastAsia"/>
      <w:sz w:val="16"/>
      <w:szCs w:val="16"/>
      <w:lang w:eastAsia="ru-RU"/>
    </w:rPr>
  </w:style>
  <w:style w:type="character" w:customStyle="1" w:styleId="18">
    <w:name w:val="Приветствие Знак1"/>
    <w:basedOn w:val="a1"/>
    <w:semiHidden/>
    <w:rsid w:val="00D86BC1"/>
    <w:rPr>
      <w:rFonts w:eastAsiaTheme="minorEastAsia"/>
      <w:lang w:eastAsia="ru-RU"/>
    </w:rPr>
  </w:style>
  <w:style w:type="character" w:customStyle="1" w:styleId="19">
    <w:name w:val="Текст Знак1"/>
    <w:basedOn w:val="a1"/>
    <w:semiHidden/>
    <w:rsid w:val="00D86BC1"/>
    <w:rPr>
      <w:rFonts w:ascii="Consolas" w:eastAsiaTheme="minorEastAsia" w:hAnsi="Consolas" w:cs="Consolas"/>
      <w:sz w:val="21"/>
      <w:szCs w:val="21"/>
      <w:lang w:eastAsia="ru-RU"/>
    </w:rPr>
  </w:style>
  <w:style w:type="table" w:customStyle="1" w:styleId="41">
    <w:name w:val="Сетка таблицы4"/>
    <w:basedOn w:val="a2"/>
    <w:uiPriority w:val="39"/>
    <w:rsid w:val="00D86B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9573">
      <w:bodyDiv w:val="1"/>
      <w:marLeft w:val="0"/>
      <w:marRight w:val="0"/>
      <w:marTop w:val="0"/>
      <w:marBottom w:val="0"/>
      <w:divBdr>
        <w:top w:val="none" w:sz="0" w:space="0" w:color="auto"/>
        <w:left w:val="none" w:sz="0" w:space="0" w:color="auto"/>
        <w:bottom w:val="none" w:sz="0" w:space="0" w:color="auto"/>
        <w:right w:val="none" w:sz="0" w:space="0" w:color="auto"/>
      </w:divBdr>
    </w:div>
    <w:div w:id="771391095">
      <w:bodyDiv w:val="1"/>
      <w:marLeft w:val="0"/>
      <w:marRight w:val="0"/>
      <w:marTop w:val="0"/>
      <w:marBottom w:val="0"/>
      <w:divBdr>
        <w:top w:val="none" w:sz="0" w:space="0" w:color="auto"/>
        <w:left w:val="none" w:sz="0" w:space="0" w:color="auto"/>
        <w:bottom w:val="none" w:sz="0" w:space="0" w:color="auto"/>
        <w:right w:val="none" w:sz="0" w:space="0" w:color="auto"/>
      </w:divBdr>
    </w:div>
    <w:div w:id="171681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23A9-A155-44DC-A455-C217A389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13</Pages>
  <Words>3286</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ПГГСВ РК</vt:lpstr>
    </vt:vector>
  </TitlesOfParts>
  <Company/>
  <LinksUpToDate>false</LinksUpToDate>
  <CharactersWithSpaces>21974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ПГГСВ РК</dc:title>
  <dc:creator>Алина Темірхан</dc:creator>
  <cp:lastModifiedBy>Alina Temirkhan</cp:lastModifiedBy>
  <cp:revision>26</cp:revision>
  <cp:lastPrinted>2022-01-27T05:25:00Z</cp:lastPrinted>
  <dcterms:created xsi:type="dcterms:W3CDTF">2022-01-26T09:05:00Z</dcterms:created>
  <dcterms:modified xsi:type="dcterms:W3CDTF">2022-03-14T05:41:00Z</dcterms:modified>
</cp:coreProperties>
</file>