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DA" w:rsidRPr="008967DA" w:rsidRDefault="008967DA" w:rsidP="008967DA">
      <w:pPr>
        <w:shd w:val="clear" w:color="auto" w:fill="E8E9EB"/>
        <w:spacing w:line="450" w:lineRule="atLeast"/>
        <w:textAlignment w:val="baseline"/>
        <w:outlineLvl w:val="0"/>
        <w:rPr>
          <w:rFonts w:ascii="Arial" w:eastAsia="Times New Roman" w:hAnsi="Arial" w:cs="Arial"/>
          <w:color w:val="444444"/>
          <w:kern w:val="36"/>
          <w:sz w:val="39"/>
          <w:szCs w:val="39"/>
          <w:lang w:eastAsia="ru-RU"/>
        </w:rPr>
      </w:pPr>
      <w:r w:rsidRPr="008967DA">
        <w:rPr>
          <w:rFonts w:ascii="Arial" w:eastAsia="Times New Roman" w:hAnsi="Arial" w:cs="Arial"/>
          <w:color w:val="444444"/>
          <w:kern w:val="36"/>
          <w:sz w:val="39"/>
          <w:szCs w:val="39"/>
          <w:lang w:eastAsia="ru-RU"/>
        </w:rPr>
        <w:t>Тиісті үлгідегі білім беру ұйымдары қызметінің үлгілік қағидаларын бекіту туралы</w:t>
      </w:r>
    </w:p>
    <w:p w:rsidR="008967DA" w:rsidRPr="008967DA" w:rsidRDefault="008967DA" w:rsidP="008967DA">
      <w:pPr>
        <w:shd w:val="clear" w:color="auto" w:fill="E8E9EB"/>
        <w:spacing w:before="120" w:line="285" w:lineRule="atLeast"/>
        <w:textAlignment w:val="baseline"/>
        <w:rPr>
          <w:rFonts w:ascii="Arial" w:eastAsia="Times New Roman" w:hAnsi="Arial" w:cs="Arial"/>
          <w:color w:val="666666"/>
          <w:spacing w:val="2"/>
          <w:sz w:val="20"/>
          <w:szCs w:val="20"/>
          <w:lang w:eastAsia="ru-RU"/>
        </w:rPr>
      </w:pPr>
      <w:r w:rsidRPr="008967DA">
        <w:rPr>
          <w:rFonts w:ascii="Arial" w:eastAsia="Times New Roman" w:hAnsi="Arial" w:cs="Arial"/>
          <w:color w:val="666666"/>
          <w:spacing w:val="2"/>
          <w:sz w:val="20"/>
          <w:szCs w:val="20"/>
          <w:lang w:eastAsia="ru-RU"/>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2007 жылғы 27 шілдедегі Қазақстан Республикасы Заңның </w:t>
      </w:r>
      <w:hyperlink r:id="rId4"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1-11) тармақшасына сәйкес БҰЙЫРАМЫН: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5" w:anchor="z6" w:history="1">
        <w:r>
          <w:rPr>
            <w:rStyle w:val="a4"/>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Мектепке дейiнгi ұйымдар қызметiнiң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6" w:anchor="z34"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Орта білім беру ұйымдары (бастауыш, негізгі орта және жалпы орта) қызметінiң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бұйрыққа </w:t>
      </w:r>
      <w:hyperlink r:id="rId7" w:anchor="z78" w:history="1">
        <w:r>
          <w:rPr>
            <w:rStyle w:val="a4"/>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Техникалық және кәсіптік білімнің білім беру бағдарламаларын іске асыратын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бұйрыққа </w:t>
      </w:r>
      <w:hyperlink r:id="rId8" w:anchor="z123" w:history="1">
        <w:r>
          <w:rPr>
            <w:rStyle w:val="a4"/>
            <w:rFonts w:ascii="Courier New" w:eastAsiaTheme="majorEastAsia"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Орта білімнен кейінгі білімнің білім беру бағдарламаларын іске асыратын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бұйрыққа </w:t>
      </w:r>
      <w:hyperlink r:id="rId9" w:anchor="z166" w:history="1">
        <w:r>
          <w:rPr>
            <w:rStyle w:val="a4"/>
            <w:rFonts w:ascii="Courier New" w:eastAsiaTheme="majorEastAsia"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Жоғары және (немесе) жоғары оқу орнынан кейінгі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осы бұйрыққа </w:t>
      </w:r>
      <w:hyperlink r:id="rId10" w:anchor="z239" w:history="1">
        <w:r>
          <w:rPr>
            <w:rStyle w:val="a4"/>
            <w:rFonts w:ascii="Courier New" w:eastAsiaTheme="majorEastAsia" w:hAnsi="Courier New" w:cs="Courier New"/>
            <w:color w:val="073A5E"/>
            <w:spacing w:val="2"/>
            <w:sz w:val="20"/>
            <w:szCs w:val="20"/>
          </w:rPr>
          <w:t>6-қосымшаға</w:t>
        </w:r>
      </w:hyperlink>
      <w:r>
        <w:rPr>
          <w:rFonts w:ascii="Courier New" w:hAnsi="Courier New" w:cs="Courier New"/>
          <w:color w:val="000000"/>
          <w:spacing w:val="2"/>
          <w:sz w:val="20"/>
          <w:szCs w:val="20"/>
        </w:rPr>
        <w:t> сәйкес Мамандандырылған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осы бұйрыққа </w:t>
      </w:r>
      <w:hyperlink r:id="rId11" w:anchor="z274" w:history="1">
        <w:r>
          <w:rPr>
            <w:rStyle w:val="a4"/>
            <w:rFonts w:ascii="Courier New" w:eastAsiaTheme="majorEastAsia"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Арнайы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осы бұйрыққа </w:t>
      </w:r>
      <w:hyperlink r:id="rId12" w:anchor="z312" w:history="1">
        <w:r>
          <w:rPr>
            <w:rStyle w:val="a4"/>
            <w:rFonts w:ascii="Courier New" w:eastAsiaTheme="majorEastAsia"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Жетiм балалар мен ата-анасының қамқорлығынсыз қалған балаларға арналған бiлiм беру ұйымдары қызметiнiң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осы бұйрыққа </w:t>
      </w:r>
      <w:hyperlink r:id="rId13" w:anchor="z344" w:history="1">
        <w:r>
          <w:rPr>
            <w:rStyle w:val="a4"/>
            <w:rFonts w:ascii="Courier New" w:eastAsiaTheme="majorEastAsia"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Балаларға арналған қосымша білім беру ұйымдары қызметінің үлгілік қағидалары;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осы бұйрыққа </w:t>
      </w:r>
      <w:hyperlink r:id="rId14" w:anchor="z380" w:history="1">
        <w:r>
          <w:rPr>
            <w:rStyle w:val="a4"/>
            <w:rFonts w:ascii="Courier New" w:eastAsiaTheme="majorEastAsia" w:hAnsi="Courier New" w:cs="Courier New"/>
            <w:color w:val="073A5E"/>
            <w:spacing w:val="2"/>
            <w:sz w:val="20"/>
            <w:szCs w:val="20"/>
          </w:rPr>
          <w:t>10-қосымшаға</w:t>
        </w:r>
      </w:hyperlink>
      <w:r>
        <w:rPr>
          <w:rFonts w:ascii="Courier New" w:hAnsi="Courier New" w:cs="Courier New"/>
          <w:color w:val="000000"/>
          <w:spacing w:val="2"/>
          <w:sz w:val="20"/>
          <w:szCs w:val="20"/>
        </w:rPr>
        <w:t> сәйкес Ересектерге арналған қосымша білім беру ұйымдары қызметінің үлгілік қағидалары бекітілсін.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w:t>
      </w:r>
      <w:r>
        <w:rPr>
          <w:rFonts w:ascii="Courier New" w:hAnsi="Courier New" w:cs="Courier New"/>
          <w:color w:val="000000"/>
          <w:spacing w:val="2"/>
          <w:sz w:val="20"/>
          <w:szCs w:val="20"/>
        </w:rPr>
        <w:lastRenderedPageBreak/>
        <w:t>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ресми жарияланғаннан кейін осы бұйрықты Қазақстан Республикасы Білім және ғылым министрлігінің интернет-ресурсында орналастыруды;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Қазақстан Республикасының Білім және ғылым вице-министрі Э.А. Суханбердиеваға жүктелсін.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8967DA" w:rsidTr="008967DA">
        <w:tc>
          <w:tcPr>
            <w:tcW w:w="600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Қазақстан Республикасының</w:t>
            </w:r>
            <w:r>
              <w:rPr>
                <w:rFonts w:ascii="Courier New" w:hAnsi="Courier New" w:cs="Courier New"/>
                <w:i/>
                <w:iCs/>
                <w:color w:val="000000"/>
                <w:sz w:val="20"/>
                <w:szCs w:val="20"/>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Е. Сағадиев</w:t>
            </w:r>
          </w:p>
        </w:tc>
      </w:tr>
    </w:tbl>
    <w:p w:rsidR="008967DA" w:rsidRDefault="008967DA" w:rsidP="008967DA">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0" w:name="z6"/>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1-қосымша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Мектепке дейiнгi ұйымдар қызметiнiң үлгілік қағидалары</w:t>
      </w:r>
    </w:p>
    <w:p w:rsidR="008967DA" w:rsidRDefault="008967DA" w:rsidP="008967D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 жаңа редакцияда – ҚР Білім және ғылым министрінің 18.05.2020 </w:t>
      </w:r>
      <w:hyperlink r:id="rId15" w:anchor="z3" w:history="1">
        <w:r>
          <w:rPr>
            <w:rStyle w:val="a4"/>
            <w:rFonts w:ascii="Courier New" w:eastAsiaTheme="majorEastAsia" w:hAnsi="Courier New" w:cs="Courier New"/>
            <w:color w:val="073A5E"/>
            <w:spacing w:val="2"/>
            <w:sz w:val="20"/>
            <w:szCs w:val="20"/>
          </w:rPr>
          <w:t>№ 207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1 -тарау.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дейінгі ұйымдар қызметiнiң үлгілік қағидалары (бұдан әрi – Қағидалар) "Бiлiм туралы" 2007 жылғы 27 шілдедегі Қазақстан Республикасының </w:t>
      </w:r>
      <w:hyperlink r:id="rId16" w:anchor="z2"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Мектепке дейінгі ұйымдардың міндеттері: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тәрбиеленушілердің өмірін және денсаулығын қорғау;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сапалы мектепалды даярлықты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тәрбиеленушінің толыққанды дамуын қамтамасыз ету үшін отбасымен өзара іс-қимыл жасау;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hyperlink r:id="rId17" w:anchor="z2"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15893 болып тіркелген) (бұдан әрі – Санитариялық қағидалар)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Мектепке дейінгі ұйымдарда ата-аналарының (заңды өкілдерінің) мүдделері ескеріле отырып, ерекше білім беруге қажеттілігі бар тәрбиеленушілерді тәрбиелеу мен оқыту төмендегідей қарастырылған: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тәрбие мен оқытудың арнайы оқу бағдарламасы бойынша бұзылыс түрлері негізіндегі арнайы топтарда.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Топта ерекше білім беруге қажеттілігі бар тәрбиеленушілер болған жағдайда топтарды жинақтау осындай бір тәрбиеленушіге тәрбиеленушілердің жалпы санын үшке кеміту есебінен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Мектепке дейінгі ұйымдар тәрбиеленушілердің болу уақыты бойынша бөлінеді және мынадай тәртіппен қызмет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толық күн болу;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жарты күн болу;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тәулік бойы болу.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Мектепке дейiнгi ұйымдар бiр жастан бастап 1-сыныпқа қабылдағанға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құқықтық актілерге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Мектепке дейінгі ұйымдар өз қызметін мынадай кезеңдер бойынша ұйымдастырады: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hyperlink r:id="rId18" w:anchor="z3"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1 маусым мен 31 тамыз аралығында – жазғы сауықтыру кезеңі;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мектеп жасына жеткен тәрбиеленушілерді мектепке дейінгі ұйымнан босату жыл сайын 1 тамызға дейін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тәрбиеленушілерді бір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Мектепке дейінгі ұйымда тәрбиеленушінің орны: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тәрбиеленушінің ата-анасының бірі немесе заңды өкілі тәрбиеленушінің жылына 2 айдан артық емес демалысына жазбаша өтініш ұсынған жағдайда;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елді мекенде төтенше жағдай (әлеуметтік, табиғи, техногенді сипаттағы төтенше жағдайлар) енгізілген кезеңде сақталады.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Тәрбиеленушілер мектепке дейінгі ұйымдардан: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дейінгі ұйым мен тәрбиеленушінің ата-анасының немесе өзге де заңды өкілінің арасындағы шарттың талаптары бұзылған;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тәрбиеленуші бір айдан астам дәлелсіз себеппен және әкімшілікке ескертпей келмеген;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Ата-аналардан немесе заңды өкілдерден алынатын ай сайынғы төлемақы мөлшері: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ерекше білім беруге қажеттілігі бар тәрбиеленушілерге арналған санаторийлік балабақшаларда, мектепке дейінгі ұйымдарда тәрбиеленушілерді күтіп-бағу тегін негізде ұсынылады;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Республикасының заңнамасында белгіленген тәртіппен аттестаттаудан өтеді.</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Мектепке дейiнгі ұйымдар қызметінің тәртібi</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Мектепке дейінгі ұйымдар "Білім туралы" Заңның </w:t>
      </w:r>
      <w:hyperlink r:id="rId19" w:anchor="z48" w:history="1">
        <w:r>
          <w:rPr>
            <w:rStyle w:val="a4"/>
            <w:rFonts w:ascii="Courier New" w:eastAsiaTheme="majorEastAsia" w:hAnsi="Courier New" w:cs="Courier New"/>
            <w:color w:val="073A5E"/>
            <w:spacing w:val="2"/>
            <w:sz w:val="20"/>
            <w:szCs w:val="20"/>
          </w:rPr>
          <w:t>41-бабы</w:t>
        </w:r>
      </w:hyperlink>
      <w:r>
        <w:rPr>
          <w:rFonts w:ascii="Courier New" w:hAnsi="Courier New" w:cs="Courier New"/>
          <w:color w:val="000000"/>
          <w:spacing w:val="2"/>
          <w:sz w:val="20"/>
          <w:szCs w:val="20"/>
        </w:rPr>
        <w:t> мен осы Қағидалар негізінде өз жарғысын әзірлейді.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Мектепке дейінгі ұйымдар: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өз жарғысында белгіленген функциялардың орындалуын;</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Білім және ғылым министрінің 2018 жылғы 31 қазандағы № 604 </w:t>
      </w:r>
      <w:hyperlink r:id="rId20" w:anchor="z11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xml:space="preserve"> бекітілген (Қазақстан Республикасының Әділет министрлігінде 2018 жылғы 1 қарашада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w:t>
      </w:r>
      <w:r>
        <w:rPr>
          <w:rFonts w:ascii="Courier New" w:hAnsi="Courier New" w:cs="Courier New"/>
          <w:color w:val="000000"/>
          <w:spacing w:val="2"/>
          <w:sz w:val="20"/>
          <w:szCs w:val="20"/>
        </w:rPr>
        <w:lastRenderedPageBreak/>
        <w:t>министрінің 2012 жылғы 20 желтоқсандағы № 557 </w:t>
      </w:r>
      <w:hyperlink r:id="rId21"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беру процесті ұйымдастыруда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мектепке дейінгі ұйымның штатына кіретін медициналық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мектепке дейінгі ұйым басшысы бекітетін он күндік ас мәзірін құрастыруды;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беру саласындағы уәкілетті органның ақпараттық жүйесімен ақпараттық өзара әрекеттесудің регламентін бекітуді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Педагогтердің штат бірлігі және тарифтеу мектепке дейінгі ұйымдардың ресми сайттарында орналастырылады.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адам жіберіледі.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дербес таңдайды.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hyperlink r:id="rId22"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10634 болып тіркелген) жыл сайын медициналық тексеруден өтеді.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Мектепке дейінгi ұйымды тiкелей басқаруды басшы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Білім беру процесінің қатысушылары балалар, ата-аналар немесе заңды өкілдер, педагогтер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8967DA" w:rsidRDefault="008967DA" w:rsidP="008967DA">
      <w:pPr>
        <w:rPr>
          <w:rFonts w:cs="Times New Roman"/>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1" w:name="z34"/>
            <w:bookmarkEnd w:id="1"/>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2-қосымша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Орта білім беру (бастауыш, негізгі орта және жалпы орта) ұйымдары қызметінiң үлгілік қағидалары</w:t>
      </w:r>
    </w:p>
    <w:p w:rsidR="008967DA" w:rsidRDefault="008967DA" w:rsidP="008967D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 жаңа редакцияда – ҚР Білім және ғылым министрінің 18.05.2020 </w:t>
      </w:r>
      <w:hyperlink r:id="rId23" w:anchor="z4" w:history="1">
        <w:r>
          <w:rPr>
            <w:rStyle w:val="a4"/>
            <w:rFonts w:ascii="Courier New" w:eastAsiaTheme="majorEastAsia" w:hAnsi="Courier New" w:cs="Courier New"/>
            <w:color w:val="073A5E"/>
            <w:spacing w:val="2"/>
            <w:sz w:val="20"/>
            <w:szCs w:val="20"/>
          </w:rPr>
          <w:t>№ 207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hyperlink r:id="rId24" w:anchor="z2" w:history="1">
        <w:r>
          <w:rPr>
            <w:rStyle w:val="a4"/>
            <w:rFonts w:ascii="Courier New" w:eastAsiaTheme="majorEastAsia" w:hAnsi="Courier New" w:cs="Courier New"/>
            <w:color w:val="073A5E"/>
            <w:spacing w:val="2"/>
            <w:sz w:val="20"/>
            <w:szCs w:val="20"/>
          </w:rPr>
          <w:t>Заңының</w:t>
        </w:r>
      </w:hyperlink>
      <w:r>
        <w:rPr>
          <w:rFonts w:ascii="Courier New" w:hAnsi="Courier New" w:cs="Courier New"/>
          <w:color w:val="000000"/>
          <w:spacing w:val="2"/>
          <w:sz w:val="20"/>
          <w:szCs w:val="20"/>
        </w:rPr>
        <w:t>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беру ұйымдарының міндеттері: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туралы" Заңның </w:t>
      </w:r>
      <w:hyperlink r:id="rId25"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ұйымдары өз қызметін "Білім туралы" Заңның </w:t>
      </w:r>
      <w:hyperlink r:id="rId26"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8) тармақшасына сәйкес берілген лицензияның негізінде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беру ұйымдарында ата-аналардың (заңды өкілдердің) мүдделері ескеріле отырып, ерекше білім беруге қажеттілігі бар білім алушыларды оқыту: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үлгілік оқу бағдарламасы, оның ішінде қысқартылған немесе жеке оқу бағдарламасы бойынша жалпы сыныпта (үш баладан артық емес);</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арнайы оқу жоспарлары мен бағдарламалары бойынша даму бұзылыстарының түрлері негізіндегі арнайы сыныптарда қарастырылған.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Денсаулық жағдайы бойынша дәрігерлік-кеңес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беру ұйымдарына балаларды қабылдау "Білім туралы" Заңның </w:t>
      </w:r>
      <w:hyperlink r:id="rId27"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Кету туралы есептен шығару талоны білім алушының келуі және жеке ісін тапсыруы үшін білім беру ұйымына ұсыну үшін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w:t>
      </w:r>
      <w:r>
        <w:rPr>
          <w:rFonts w:ascii="Courier New" w:hAnsi="Courier New" w:cs="Courier New"/>
          <w:color w:val="000000"/>
          <w:spacing w:val="2"/>
          <w:sz w:val="20"/>
          <w:szCs w:val="20"/>
        </w:rPr>
        <w:lastRenderedPageBreak/>
        <w:t>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Оқу процесі ағымдағы жылғы 1 қыркүйектен бастап келесі жылғы 25 мамырға дейін жүзеге асырылады. Оқу жылы ішінде каникулдар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Қызметкер мен білім беру ұйымының еңбек қатынастары Қазақстан Республикасының еңбек заңнамасымен реттеледі.</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2 -тарау. Білім беру ұйымдары қызметінің тәртібі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Білім алушылар, педагогтар, білім алушылардың заңды өкілдері білім беру процесінің субъектілері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туралы" Қазақстан Республикасы Заңының </w:t>
      </w:r>
      <w:hyperlink r:id="rId28" w:anchor="z14" w:history="1">
        <w:r>
          <w:rPr>
            <w:rStyle w:val="a4"/>
            <w:rFonts w:ascii="Courier New" w:eastAsiaTheme="majorEastAsia" w:hAnsi="Courier New" w:cs="Courier New"/>
            <w:color w:val="073A5E"/>
            <w:spacing w:val="2"/>
            <w:sz w:val="20"/>
            <w:szCs w:val="20"/>
          </w:rPr>
          <w:t>10-бабы</w:t>
        </w:r>
      </w:hyperlink>
      <w:r>
        <w:rPr>
          <w:rFonts w:ascii="Courier New" w:hAnsi="Courier New" w:cs="Courier New"/>
          <w:color w:val="000000"/>
          <w:spacing w:val="2"/>
          <w:sz w:val="20"/>
          <w:szCs w:val="20"/>
        </w:rPr>
        <w:t> 1-тармағына сәйкес педагогикалық қайта даярлаудан өткен адамдар жатады.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ұйымдарындағы жұмысқа "Білім туралы" Заңның </w:t>
      </w:r>
      <w:hyperlink r:id="rId29" w:anchor="z59" w:history="1">
        <w:r>
          <w:rPr>
            <w:rStyle w:val="a4"/>
            <w:rFonts w:ascii="Courier New" w:eastAsiaTheme="majorEastAsia" w:hAnsi="Courier New" w:cs="Courier New"/>
            <w:color w:val="073A5E"/>
            <w:spacing w:val="2"/>
            <w:sz w:val="20"/>
            <w:szCs w:val="20"/>
          </w:rPr>
          <w:t>51-бабында</w:t>
        </w:r>
      </w:hyperlink>
      <w:r>
        <w:rPr>
          <w:rFonts w:ascii="Courier New" w:hAnsi="Courier New" w:cs="Courier New"/>
          <w:color w:val="000000"/>
          <w:spacing w:val="2"/>
          <w:sz w:val="20"/>
          <w:szCs w:val="20"/>
        </w:rPr>
        <w:t> көзделген адамдарға рұқсат етілмейді.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Білім беру ұйымдары қызметкерлерінің жұмыс уақытының ұзақтығы Қазақстан Республикасының еңбек заңнамасына сәйкес белгіленеді.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Білім беру ұйымдарының педагогтары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hyperlink r:id="rId30"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10634 болып тіркелген) жыл сайын медициналық тексеруден өтеді.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hyperlink r:id="rId31"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Үлгілік оқу бағдарламасы білім алушылардың бейіналды даярлығын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Білім беру ұйымдарында оқу және тәрбие процесі үлгілік оқу бағдарламаларына және жұмыс оқу жоспарларына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білім беру ұйымдары оқу жұмыс жоспарының үлгілік оқу жоспаларына және МЖМБС-на сәйкес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Білім беру ұйымдарында қосымша білім берудің үлгілік оқу бағдарламалары іске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тілдерінің біреуін оқып-үйренуін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w:t>
      </w:r>
      <w:r>
        <w:rPr>
          <w:rFonts w:ascii="Courier New" w:hAnsi="Courier New" w:cs="Courier New"/>
          <w:color w:val="000000"/>
          <w:spacing w:val="2"/>
          <w:sz w:val="20"/>
          <w:szCs w:val="20"/>
        </w:rPr>
        <w:lastRenderedPageBreak/>
        <w:t>Денсаулық сақтау министрінің 2017 жылғы 16 тамыздағы № 611 </w:t>
      </w:r>
      <w:hyperlink r:id="rId32" w:anchor="z2"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ұйымдастырылады (Нормативтік құқықтық актілерді мемлекеттік тіркеу тізілімінде № 15681 болып тіркелген).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Білім беру ұйымындағы сабақтар кестесін оның басшысы не оны алмастыратын тұлға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Сабақ кестесінде оқу сабақтарының күнделікті саны, ұзақтығы және реті көрсетіледі.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hyperlink r:id="rId33" w:anchor="z1063"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Орта білім берудің жалпы білім беретін оқу бағдарламаларын іске асыратын білім беру ұйымдарында тиісті жағдайлар жасау үшін Қазақстан Республикасы Денсаулық сақтау министрінің 2017 жылғы 16 тамыздағы № 611 </w:t>
      </w:r>
      <w:hyperlink r:id="rId34"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w:t>
      </w:r>
      <w:r>
        <w:rPr>
          <w:rFonts w:ascii="Courier New" w:hAnsi="Courier New" w:cs="Courier New"/>
          <w:color w:val="000000"/>
          <w:spacing w:val="2"/>
          <w:sz w:val="20"/>
          <w:szCs w:val="20"/>
        </w:rPr>
        <w:lastRenderedPageBreak/>
        <w:t>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Білім беру ұйымының басшысы "Білім туралы" Заңның </w:t>
      </w:r>
      <w:hyperlink r:id="rId35" w:anchor="z51" w:history="1">
        <w:r>
          <w:rPr>
            <w:rStyle w:val="a4"/>
            <w:rFonts w:ascii="Courier New" w:eastAsiaTheme="majorEastAsia" w:hAnsi="Courier New" w:cs="Courier New"/>
            <w:color w:val="073A5E"/>
            <w:spacing w:val="2"/>
            <w:sz w:val="20"/>
            <w:szCs w:val="20"/>
          </w:rPr>
          <w:t>44-бабының</w:t>
        </w:r>
      </w:hyperlink>
      <w:r>
        <w:rPr>
          <w:rFonts w:ascii="Courier New" w:hAnsi="Courier New" w:cs="Courier New"/>
          <w:color w:val="000000"/>
          <w:spacing w:val="2"/>
          <w:sz w:val="20"/>
          <w:szCs w:val="20"/>
        </w:rPr>
        <w:t> 3) тармақшасына сәйкес лауазымға тағайындалады және лауазымнан босатылады.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Білім беру ұйымы басшысының жауапкершілігі "Білім туралы" Заңның </w:t>
      </w:r>
      <w:hyperlink r:id="rId36"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rsidR="008967DA" w:rsidRDefault="008967DA" w:rsidP="008967DA">
      <w:pPr>
        <w:rPr>
          <w:rFonts w:cs="Times New Roman"/>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2" w:name="z78"/>
            <w:bookmarkEnd w:id="2"/>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3-қосымша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Техникалық және кәсіптік бiлiмнің білім беру бағдарламаларын іске асыратын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hyperlink r:id="rId37" w:anchor="z2" w:history="1">
        <w:r>
          <w:rPr>
            <w:rStyle w:val="a4"/>
            <w:rFonts w:ascii="Courier New" w:eastAsiaTheme="majorEastAsia" w:hAnsi="Courier New" w:cs="Courier New"/>
            <w:color w:val="073A5E"/>
            <w:spacing w:val="2"/>
            <w:sz w:val="20"/>
            <w:szCs w:val="20"/>
          </w:rPr>
          <w:t>Заңының</w:t>
        </w:r>
      </w:hyperlink>
      <w:r>
        <w:rPr>
          <w:rFonts w:ascii="Courier New" w:hAnsi="Courier New" w:cs="Courier New"/>
          <w:color w:val="000000"/>
          <w:spacing w:val="2"/>
          <w:sz w:val="20"/>
          <w:szCs w:val="20"/>
        </w:rPr>
        <w:t>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Техникалық және кәсіптік бiлiм "Білім туралы" Заңның </w:t>
      </w:r>
      <w:hyperlink r:id="rId38" w:anchor="z38" w:history="1">
        <w:r>
          <w:rPr>
            <w:rStyle w:val="a4"/>
            <w:rFonts w:ascii="Courier New" w:eastAsiaTheme="majorEastAsia" w:hAnsi="Courier New" w:cs="Courier New"/>
            <w:color w:val="073A5E"/>
            <w:spacing w:val="2"/>
            <w:sz w:val="20"/>
            <w:szCs w:val="20"/>
          </w:rPr>
          <w:t>32-бабына</w:t>
        </w:r>
      </w:hyperlink>
      <w:r>
        <w:rPr>
          <w:rFonts w:ascii="Courier New" w:hAnsi="Courier New" w:cs="Courier New"/>
          <w:color w:val="000000"/>
          <w:spacing w:val="2"/>
          <w:sz w:val="20"/>
          <w:szCs w:val="20"/>
        </w:rPr>
        <w:t> сәйкес негізгі орта және (немесе) жалпы орта білім беру базасында училищелерде, колледждер мен жоғары колледждерде алынады.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ТжКБ мiндеттері: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алушылармен кәсіби бағдарлау жұмысын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техникалық және кәсіптік бiлiм беру жөніндегі білім беру бағдарламалары мен өндірісті ықпалдастыру.</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ТжКБ ұйымдары өз қызметiн Қазақстан Республикасының </w:t>
      </w:r>
      <w:hyperlink r:id="rId39" w:anchor="z1" w:history="1">
        <w:r>
          <w:rPr>
            <w:rStyle w:val="a4"/>
            <w:rFonts w:ascii="Courier New" w:eastAsiaTheme="majorEastAsia" w:hAnsi="Courier New" w:cs="Courier New"/>
            <w:color w:val="073A5E"/>
            <w:spacing w:val="2"/>
            <w:sz w:val="20"/>
            <w:szCs w:val="20"/>
          </w:rPr>
          <w:t>Конституциясына</w:t>
        </w:r>
      </w:hyperlink>
      <w:r>
        <w:rPr>
          <w:rFonts w:ascii="Courier New" w:hAnsi="Courier New" w:cs="Courier New"/>
          <w:color w:val="000000"/>
          <w:spacing w:val="2"/>
          <w:sz w:val="20"/>
          <w:szCs w:val="20"/>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Техникалық және кәсіптік бiлiмнің білім беру бағдарламаларын іске асыратын білім беру ұйымдары қызметінің тәртібі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ТжКБ ұйымдары "Білім туралы" </w:t>
      </w:r>
      <w:hyperlink r:id="rId40" w:anchor="z38" w:history="1">
        <w:r>
          <w:rPr>
            <w:rStyle w:val="a4"/>
            <w:rFonts w:ascii="Courier New" w:eastAsiaTheme="majorEastAsia" w:hAnsi="Courier New" w:cs="Courier New"/>
            <w:color w:val="073A5E"/>
            <w:spacing w:val="2"/>
            <w:sz w:val="20"/>
            <w:szCs w:val="20"/>
          </w:rPr>
          <w:t>Заңда</w:t>
        </w:r>
      </w:hyperlink>
      <w:r>
        <w:rPr>
          <w:rFonts w:ascii="Courier New" w:hAnsi="Courier New" w:cs="Courier New"/>
          <w:color w:val="000000"/>
          <w:spacing w:val="2"/>
          <w:sz w:val="20"/>
          <w:szCs w:val="20"/>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hyperlink r:id="rId41" w:anchor="z49" w:history="1">
        <w:r>
          <w:rPr>
            <w:rStyle w:val="a4"/>
            <w:rFonts w:ascii="Courier New" w:eastAsiaTheme="majorEastAsia" w:hAnsi="Courier New" w:cs="Courier New"/>
            <w:color w:val="073A5E"/>
            <w:spacing w:val="2"/>
            <w:sz w:val="20"/>
            <w:szCs w:val="20"/>
          </w:rPr>
          <w:t>42-бабына</w:t>
        </w:r>
      </w:hyperlink>
      <w:r>
        <w:rPr>
          <w:rFonts w:ascii="Courier New" w:hAnsi="Courier New" w:cs="Courier New"/>
          <w:color w:val="000000"/>
          <w:spacing w:val="2"/>
          <w:sz w:val="20"/>
          <w:szCs w:val="20"/>
        </w:rPr>
        <w:t> сәйкес берілген лицензияның негізінде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Оқу-тәрбие жұмысын жоспарлау оқу жоспарлары мен бағдарламаларының толық көлемде уақытылы және сапалы орындалуын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Жұмыс оқу жоспарлары мен жұмыс оқу бағдарламаларын Қазақстан Республикасы Еңбек кодексінің </w:t>
      </w:r>
      <w:hyperlink r:id="rId42" w:anchor="z117" w:history="1">
        <w:r>
          <w:rPr>
            <w:rStyle w:val="a4"/>
            <w:rFonts w:ascii="Courier New" w:eastAsiaTheme="majorEastAsia" w:hAnsi="Courier New" w:cs="Courier New"/>
            <w:color w:val="073A5E"/>
            <w:spacing w:val="2"/>
            <w:sz w:val="20"/>
            <w:szCs w:val="20"/>
          </w:rPr>
          <w:t>117-бабына</w:t>
        </w:r>
      </w:hyperlink>
      <w:r>
        <w:rPr>
          <w:rFonts w:ascii="Courier New" w:hAnsi="Courier New" w:cs="Courier New"/>
          <w:color w:val="000000"/>
          <w:spacing w:val="2"/>
          <w:sz w:val="20"/>
          <w:szCs w:val="20"/>
        </w:rPr>
        <w:t>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43" w:anchor="z11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hyperlink r:id="rId44"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hyperlink r:id="rId45"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10-тармақ жаңа редакцияда – ҚР Білім және ғылым министрінің 18.05.2020 </w:t>
      </w:r>
      <w:hyperlink r:id="rId46" w:anchor="z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hyperlink r:id="rId47" w:anchor="z202" w:history="1">
        <w:r>
          <w:rPr>
            <w:rStyle w:val="a4"/>
            <w:rFonts w:ascii="Courier New" w:eastAsiaTheme="majorEastAsia" w:hAnsi="Courier New" w:cs="Courier New"/>
            <w:color w:val="073A5E"/>
            <w:spacing w:val="2"/>
            <w:sz w:val="20"/>
            <w:szCs w:val="20"/>
          </w:rPr>
          <w:t>11) тармақшасына</w:t>
        </w:r>
      </w:hyperlink>
      <w:r>
        <w:rPr>
          <w:rFonts w:ascii="Courier New" w:hAnsi="Courier New" w:cs="Courier New"/>
          <w:color w:val="000000"/>
          <w:spacing w:val="2"/>
          <w:sz w:val="20"/>
          <w:szCs w:val="20"/>
        </w:rPr>
        <w:t> сәйкес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алушыларды ауыстыру тәртібі Қазақстан Республикасы Білім және ғылым министрінің 2015 жылғы 20 қаңтардағы № 19 </w:t>
      </w:r>
      <w:hyperlink r:id="rId48" w:anchor="z6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Әскери мамандықтар бойынша білім алушыларды ауыстыру және қайта қабылдау Қазақстан Республикасы Қорғаныс министрінің 2016 жылғы 22 қаңтардағы № 37 </w:t>
      </w:r>
      <w:hyperlink r:id="rId49"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hyperlink r:id="rId50"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14-тармақ жаңа редакцияда – ҚР Білім және ғылым министрінің 18.05.2020 </w:t>
      </w:r>
      <w:hyperlink r:id="rId51" w:anchor="z8"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hyperlink r:id="rId52" w:anchor="z106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hyperlink r:id="rId53" w:anchor="z2"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тамақтануы және белсенді демалуы үшін 2 қосарланған сабақтан кейін ұзақтығы кемінде 15 минут үзіліс көзделеді.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Оқытудың кредиттік технологиясы бойынша оқу процесін ұйымдастыру Қазақстан Республикасы Білім және ғылым министрінің 2011 жылғы 20 сәуірдегі № 152 </w:t>
      </w:r>
      <w:hyperlink r:id="rId54" w:anchor="z16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21-тармақ жаңа редакцияда – ҚР Білім және ғылым министрінің 18.05.2020 </w:t>
      </w:r>
      <w:hyperlink r:id="rId55" w:anchor="z1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ТжКБ білім беру бағдарламаларын іске асыратын білім беру ұйымдарында бiлiм алушыларға студенттер, кадеттер, курсанттар, тыңдаушылар жатады.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hyperlink r:id="rId56" w:anchor="z52" w:history="1">
        <w:r>
          <w:rPr>
            <w:rStyle w:val="a4"/>
            <w:rFonts w:ascii="Courier New" w:eastAsiaTheme="majorEastAsia" w:hAnsi="Courier New" w:cs="Courier New"/>
            <w:color w:val="073A5E"/>
            <w:spacing w:val="2"/>
            <w:sz w:val="20"/>
            <w:szCs w:val="20"/>
          </w:rPr>
          <w:t>1-тармағына</w:t>
        </w:r>
      </w:hyperlink>
      <w:r>
        <w:rPr>
          <w:rFonts w:ascii="Courier New" w:hAnsi="Courier New" w:cs="Courier New"/>
          <w:color w:val="000000"/>
          <w:spacing w:val="2"/>
          <w:sz w:val="20"/>
          <w:szCs w:val="20"/>
        </w:rPr>
        <w:t> сәйкес педагогикалық қайта даярлаудан өткен адамдар жатады.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23-тармақ жаңа редакцияда – ҚР Білім және ғылым министрінің 18.05.2020 </w:t>
      </w:r>
      <w:hyperlink r:id="rId57" w:anchor="z1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ТжКБ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hyperlink r:id="rId58" w:anchor="z179" w:history="1">
        <w:r>
          <w:rPr>
            <w:rStyle w:val="a4"/>
            <w:rFonts w:ascii="Courier New" w:eastAsiaTheme="majorEastAsia" w:hAnsi="Courier New" w:cs="Courier New"/>
            <w:color w:val="073A5E"/>
            <w:spacing w:val="2"/>
            <w:sz w:val="20"/>
            <w:szCs w:val="20"/>
          </w:rPr>
          <w:t>11) тармақшасына</w:t>
        </w:r>
      </w:hyperlink>
      <w:r>
        <w:rPr>
          <w:rFonts w:ascii="Courier New" w:hAnsi="Courier New" w:cs="Courier New"/>
          <w:color w:val="000000"/>
          <w:spacing w:val="2"/>
          <w:sz w:val="20"/>
          <w:szCs w:val="20"/>
        </w:rPr>
        <w:t> және 44-бабының </w:t>
      </w:r>
      <w:hyperlink r:id="rId59" w:anchor="z937" w:history="1">
        <w:r>
          <w:rPr>
            <w:rStyle w:val="a4"/>
            <w:rFonts w:ascii="Courier New" w:eastAsiaTheme="majorEastAsia" w:hAnsi="Courier New" w:cs="Courier New"/>
            <w:color w:val="073A5E"/>
            <w:spacing w:val="2"/>
            <w:sz w:val="20"/>
            <w:szCs w:val="20"/>
          </w:rPr>
          <w:t>9-1-тармағының</w:t>
        </w:r>
      </w:hyperlink>
      <w:r>
        <w:rPr>
          <w:rFonts w:ascii="Courier New" w:hAnsi="Courier New" w:cs="Courier New"/>
          <w:color w:val="000000"/>
          <w:spacing w:val="2"/>
          <w:sz w:val="20"/>
          <w:szCs w:val="20"/>
        </w:rPr>
        <w:t> 1) тармақшасына сәйкес айқындалады.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24-тармақ жаңа редакцияда – ҚР Білім және ғылым министрінің 18.05.2020 </w:t>
      </w:r>
      <w:hyperlink r:id="rId60" w:anchor="z1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25-тармақ жаңа редакцияда – ҚР Білім және ғылым министрінің 18.05.2020 </w:t>
      </w:r>
      <w:hyperlink r:id="rId61" w:anchor="z1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Бөлімше меңгерушісі: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бөлімшедегі оқу және тәрбие жұмысын ұйымдастыруды және оған тікелей басшылық етуді;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оқу жоспарлары мен бағдарламаларының орындалуын;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үлгерімін есепке алуды ұйымдастыруды;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алушылардың тәртібін бақылауды;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курстық және дипломдық жобалау кезеңінде білім алушылардың жұмысын бақылауды;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стипендиялық комиссияның (күндізгі нысан) жұмысына қатысуды;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бөлімше бойынша жұмысты есепке алуды және есеп беруді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Кәсіптік практиканы ұйымдастыру және өткізу Қазақстан Республикасы Білім және ғылым министрінің 2016 жылғы 29 қаңтардағы № 107 </w:t>
      </w:r>
      <w:hyperlink r:id="rId62" w:anchor="z53"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Оқу-өндірістік шеберханалар: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теориялық оқытуды өндірістік еңбекпен үйлестіруді;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оқу жұмыс жоспарлары мен бағдарламаларына сәйкес кәсіптік дағдылар алуын;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кәсіпорындарға, ұйымдарға және халыққа ақылы қызметтер көрсетуді қамтамасыз ететін оқу және өндірістік база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ТжКБ білім беру бағдарламаларын іске асыратын білім беру ұйымы басшысының жауапкершілігі "Білім туралы" Заңның </w:t>
      </w:r>
      <w:hyperlink r:id="rId63"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Медициналық және фармацевтік білім беру ұйымдарын мемлекеттік аттестаттауды денсаулық сақтау саласындағы уәкілетті орган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hyperlink r:id="rId64"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10634 болып тіркелген) сәйкес жыл сайын медициналық тексеруден өтеді.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36-тармақ жаңа редакцияда – ҚР Білім және ғылым министрінің 18.05.2020 </w:t>
      </w:r>
      <w:hyperlink r:id="rId65" w:anchor="z1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37-тармақ жаңа редакцияда – ҚР Білім және ғылым министрінің 18.05.2020 </w:t>
      </w:r>
      <w:hyperlink r:id="rId66" w:anchor="z1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38-тармақ жаңа редакцияда – ҚР Білім және ғылым министрінің 18.05.2020 </w:t>
      </w:r>
      <w:hyperlink r:id="rId67" w:anchor="z1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hyperlink r:id="rId68" w:anchor="z72" w:history="1">
        <w:r>
          <w:rPr>
            <w:rStyle w:val="a4"/>
            <w:rFonts w:ascii="Courier New" w:eastAsiaTheme="majorEastAsia" w:hAnsi="Courier New" w:cs="Courier New"/>
            <w:color w:val="073A5E"/>
            <w:spacing w:val="2"/>
            <w:sz w:val="20"/>
            <w:szCs w:val="20"/>
          </w:rPr>
          <w:t>1-тармағына</w:t>
        </w:r>
      </w:hyperlink>
      <w:r>
        <w:rPr>
          <w:rFonts w:ascii="Courier New" w:hAnsi="Courier New" w:cs="Courier New"/>
          <w:color w:val="000000"/>
          <w:spacing w:val="2"/>
          <w:sz w:val="20"/>
          <w:szCs w:val="20"/>
        </w:rPr>
        <w:t> сәйкес басшы кадрлар мен педагогтердің біліктілігін арттыруды қамтамасыз етеді.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42-тармақпен толықтырылды – ҚР Білім және ғылым министрінің 18.05.2020 </w:t>
      </w:r>
      <w:hyperlink r:id="rId69" w:anchor="z2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43-тармақпен толықтырылды – ҚР Білім және ғылым министрінің 18.05.2020 </w:t>
      </w:r>
      <w:hyperlink r:id="rId70" w:anchor="z2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hyperlink r:id="rId71"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44-тармақпен толықтырылды – ҚР Білім және ғылым министрінің 18.05.2020 </w:t>
      </w:r>
      <w:hyperlink r:id="rId72" w:anchor="z2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45-тармақпен толықтырылды – ҚР Білім және ғылым министрінің 18.05.2020 </w:t>
      </w:r>
      <w:hyperlink r:id="rId73" w:anchor="z2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3" w:name="z123"/>
            <w:bookmarkEnd w:id="3"/>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4-қосымша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Орта білімнен кейінгі білім беру бағдарламаларын іске асыратын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hyperlink r:id="rId74" w:anchor="z2" w:history="1">
        <w:r>
          <w:rPr>
            <w:rStyle w:val="a4"/>
            <w:rFonts w:ascii="Courier New" w:eastAsiaTheme="majorEastAsia" w:hAnsi="Courier New" w:cs="Courier New"/>
            <w:color w:val="073A5E"/>
            <w:spacing w:val="2"/>
            <w:sz w:val="20"/>
            <w:szCs w:val="20"/>
          </w:rPr>
          <w:t>Заңының</w:t>
        </w:r>
      </w:hyperlink>
      <w:r>
        <w:rPr>
          <w:rFonts w:ascii="Courier New" w:hAnsi="Courier New" w:cs="Courier New"/>
          <w:color w:val="000000"/>
          <w:spacing w:val="2"/>
          <w:sz w:val="20"/>
          <w:szCs w:val="20"/>
        </w:rPr>
        <w:t>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ОБК мiндеттері: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кәсіби бағдарлануын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білім алушылардың дұрыс, оның ішінде теңгерімді дұрыс тамақтануды насихаттау арқылы тамақтану мәдениетін қалыптастыру.</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ОБК бiлiм беру бағдарламаларын іске асыратын білім беру ұйымдары өз қызметін Қазақстан Республикасының </w:t>
      </w:r>
      <w:hyperlink r:id="rId75" w:anchor="z1" w:history="1">
        <w:r>
          <w:rPr>
            <w:rStyle w:val="a4"/>
            <w:rFonts w:ascii="Courier New" w:eastAsiaTheme="majorEastAsia" w:hAnsi="Courier New" w:cs="Courier New"/>
            <w:color w:val="073A5E"/>
            <w:spacing w:val="2"/>
            <w:sz w:val="20"/>
            <w:szCs w:val="20"/>
          </w:rPr>
          <w:t>Конституциясына</w:t>
        </w:r>
      </w:hyperlink>
      <w:r>
        <w:rPr>
          <w:rFonts w:ascii="Courier New" w:hAnsi="Courier New" w:cs="Courier New"/>
          <w:color w:val="000000"/>
          <w:spacing w:val="2"/>
          <w:sz w:val="20"/>
          <w:szCs w:val="20"/>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hyperlink r:id="rId76" w:anchor="z2"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сәйкес берілген лицензияның негізінде жүзеге асырады.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2 -тарау. Орта білімнен кейінгі білім беру бағдарламаларын іске асыратын білім беру ұйымдары қызметінің тәртібі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ОБК білім беру бағдарламалары колледждерде және жоғары колледждерде іске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 Жұмыс оқу жоспарлары мен жұмыс оқу бағдарламаларын Қазақстан Республикасы Еңбек кодексінің </w:t>
      </w:r>
      <w:hyperlink r:id="rId77" w:anchor="z117" w:history="1">
        <w:r>
          <w:rPr>
            <w:rStyle w:val="a4"/>
            <w:rFonts w:ascii="Courier New" w:eastAsiaTheme="majorEastAsia" w:hAnsi="Courier New" w:cs="Courier New"/>
            <w:color w:val="073A5E"/>
            <w:spacing w:val="2"/>
            <w:sz w:val="20"/>
            <w:szCs w:val="20"/>
          </w:rPr>
          <w:t>117-бабына</w:t>
        </w:r>
      </w:hyperlink>
      <w:r>
        <w:rPr>
          <w:rFonts w:ascii="Courier New" w:hAnsi="Courier New" w:cs="Courier New"/>
          <w:color w:val="000000"/>
          <w:spacing w:val="2"/>
          <w:sz w:val="20"/>
          <w:szCs w:val="20"/>
        </w:rPr>
        <w:t>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78" w:anchor="z11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hyperlink r:id="rId79"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hyperlink r:id="rId80"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10-тармақ жаңа редакцияда – ҚР Білім және ғылым министрінің 18.05.2020 </w:t>
      </w:r>
      <w:hyperlink r:id="rId81" w:anchor="z2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алушыларды ауыстыру тәртібі Қазақстан Республикасы Білім және ғылым министрінің 2015 жылғы 20 қаңтардағы № 19 </w:t>
      </w:r>
      <w:hyperlink r:id="rId82" w:anchor="z6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hyperlink r:id="rId83"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14-тармақ жаңа редакцияда – ҚР Білім және ғылым министрінің 18.05.2020 </w:t>
      </w:r>
      <w:hyperlink r:id="rId84" w:anchor="z28"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ОБК бiлiм беру бағдарламаларын іске асыратын білім беру ұйымдарындағы тіл саясаты Қазақстан Республикасының </w:t>
      </w:r>
      <w:hyperlink r:id="rId85" w:anchor="z1" w:history="1">
        <w:r>
          <w:rPr>
            <w:rStyle w:val="a4"/>
            <w:rFonts w:ascii="Courier New" w:eastAsiaTheme="majorEastAsia" w:hAnsi="Courier New" w:cs="Courier New"/>
            <w:color w:val="073A5E"/>
            <w:spacing w:val="2"/>
            <w:sz w:val="20"/>
            <w:szCs w:val="20"/>
          </w:rPr>
          <w:t>Конституциясына</w:t>
        </w:r>
      </w:hyperlink>
      <w:r>
        <w:rPr>
          <w:rFonts w:ascii="Courier New" w:hAnsi="Courier New" w:cs="Courier New"/>
          <w:color w:val="000000"/>
          <w:spacing w:val="2"/>
          <w:sz w:val="20"/>
          <w:szCs w:val="20"/>
        </w:rPr>
        <w:t> және "Қазақстан Республикасындағы тіл туралы" 1997 жылғы 11 шілдедегі Қазақстан Республикасының </w:t>
      </w:r>
      <w:hyperlink r:id="rId86" w:anchor="z2"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Оқытудың кредиттік технологиясы бойынша оқу процесін ұйымдастыру Қазақстан Республикасы Білім және ғылым министрінің 2011 жылғы 20 сәуірдегі № 152 </w:t>
      </w:r>
      <w:hyperlink r:id="rId87" w:anchor="z16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19-тармақ жаңа редакцияда – ҚР Білім және ғылым министрінің 18.05.2020 </w:t>
      </w:r>
      <w:hyperlink r:id="rId88" w:anchor="z3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ОБК білім беру бағдарламаларын іске асыратын білім беру ұйымдарында бiлiм алушыларға студенттер, курсанттар, тыңдаушылар жатады.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hyperlink r:id="rId89" w:anchor="z52" w:history="1">
        <w:r>
          <w:rPr>
            <w:rStyle w:val="a4"/>
            <w:rFonts w:ascii="Courier New" w:eastAsiaTheme="majorEastAsia" w:hAnsi="Courier New" w:cs="Courier New"/>
            <w:color w:val="073A5E"/>
            <w:spacing w:val="2"/>
            <w:sz w:val="20"/>
            <w:szCs w:val="20"/>
          </w:rPr>
          <w:t>1-тармағына</w:t>
        </w:r>
      </w:hyperlink>
      <w:r>
        <w:rPr>
          <w:rFonts w:ascii="Courier New" w:hAnsi="Courier New" w:cs="Courier New"/>
          <w:color w:val="000000"/>
          <w:spacing w:val="2"/>
          <w:sz w:val="20"/>
          <w:szCs w:val="20"/>
        </w:rPr>
        <w:t> сәйкес педагогикалық қайта даярлаудан өткен адамдар жатады.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21-тармақ жаңа редакцияда – ҚР Білім және ғылым министрінің 18.05.2020 </w:t>
      </w:r>
      <w:hyperlink r:id="rId90" w:anchor="z3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hyperlink r:id="rId91" w:anchor="z179" w:history="1">
        <w:r>
          <w:rPr>
            <w:rStyle w:val="a4"/>
            <w:rFonts w:ascii="Courier New" w:eastAsiaTheme="majorEastAsia" w:hAnsi="Courier New" w:cs="Courier New"/>
            <w:color w:val="073A5E"/>
            <w:spacing w:val="2"/>
            <w:sz w:val="20"/>
            <w:szCs w:val="20"/>
          </w:rPr>
          <w:t>11) тармақшасына</w:t>
        </w:r>
      </w:hyperlink>
      <w:r>
        <w:rPr>
          <w:rFonts w:ascii="Courier New" w:hAnsi="Courier New" w:cs="Courier New"/>
          <w:color w:val="000000"/>
          <w:spacing w:val="2"/>
          <w:sz w:val="20"/>
          <w:szCs w:val="20"/>
        </w:rPr>
        <w:t> және 44-бабының </w:t>
      </w:r>
      <w:hyperlink r:id="rId92" w:anchor="z937" w:history="1">
        <w:r>
          <w:rPr>
            <w:rStyle w:val="a4"/>
            <w:rFonts w:ascii="Courier New" w:eastAsiaTheme="majorEastAsia" w:hAnsi="Courier New" w:cs="Courier New"/>
            <w:color w:val="073A5E"/>
            <w:spacing w:val="2"/>
            <w:sz w:val="20"/>
            <w:szCs w:val="20"/>
          </w:rPr>
          <w:t>9-1-тармағының</w:t>
        </w:r>
      </w:hyperlink>
      <w:r>
        <w:rPr>
          <w:rFonts w:ascii="Courier New" w:hAnsi="Courier New" w:cs="Courier New"/>
          <w:color w:val="000000"/>
          <w:spacing w:val="2"/>
          <w:sz w:val="20"/>
          <w:szCs w:val="20"/>
        </w:rPr>
        <w:t> 1) тармақшасына сәйкес айқындалады.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22-тармақ жаңа редакцияда – ҚР Білім және ғылым министрінің 18.05.2020 </w:t>
      </w:r>
      <w:hyperlink r:id="rId93" w:anchor="z3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23-тармақ жаңа редакцияда – ҚР Білім және ғылым министрінің 18.05.2020 </w:t>
      </w:r>
      <w:hyperlink r:id="rId94" w:anchor="z3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Бөлімшелер (күндізгі, сырттай, кешкі) бір немесе бірнеше ұқсас мамандықтар мен кәсіптер бойынша кадрлар даярлау кезінде құрылады.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bookmarkStart w:id="4" w:name="z152"/>
      <w:bookmarkEnd w:id="4"/>
      <w:r>
        <w:rPr>
          <w:rFonts w:ascii="Courier New" w:hAnsi="Courier New" w:cs="Courier New"/>
          <w:color w:val="000000"/>
          <w:spacing w:val="2"/>
          <w:sz w:val="20"/>
          <w:szCs w:val="20"/>
        </w:rPr>
        <w:t>25. Бөлімшеге басшылық етуді ОБК білім беру бағдарламаларын іске асыратын білім беру ұйымының басшысы тағайындайтын меңгеруші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Бөлімше меңгерушісі: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бөлімшедегі оқу және тәрбие жұмысын ұйымдастыруды және оған тікелей басшылық етуді;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оқу жоспарлары мен бағдарламаларының орындалуын;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үлгерімін есепке алуды ұйымдастыруды;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алушылардың тәртібін бақылауды;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курстық және дипломдық жобалау кезеңінде білім алушылардың жұмысын бақылауды;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стипендиялық комиссияның (күндізгі нысан) жұмысына қатысуды;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бөлімше бойынша жұмысты есепке алуды және есеп беруді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Оқу-өндірістік шеберханалар: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теориялық оқытуды өндірістік еңбекпен үйлестіруді;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оқу жоспарлары мен бағдарламаларына сәйкес кәсіптік дағдылар алуын;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кәсіпорындарға, ұйымдарға және халыққа ақылы қызмет көрсетуді қамтамасыз ететін оқу және өндірістік база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32. ОБК білім беру бағдарламаларын іске асыратын білім беру ұйымы басшысының жауапкершілігі "Білім туралы" Заңның </w:t>
      </w:r>
      <w:hyperlink r:id="rId95"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ОБК бiлiм беру бағдарламаларын іске асыратын білім беру ұйымының басшысы "Білім туралы" Заңның </w:t>
      </w:r>
      <w:hyperlink r:id="rId96" w:anchor="z51" w:history="1">
        <w:r>
          <w:rPr>
            <w:rStyle w:val="a4"/>
            <w:rFonts w:ascii="Courier New" w:eastAsiaTheme="majorEastAsia" w:hAnsi="Courier New" w:cs="Courier New"/>
            <w:color w:val="073A5E"/>
            <w:spacing w:val="2"/>
            <w:sz w:val="20"/>
            <w:szCs w:val="20"/>
          </w:rPr>
          <w:t>44-бабының</w:t>
        </w:r>
      </w:hyperlink>
      <w:r>
        <w:rPr>
          <w:rFonts w:ascii="Courier New" w:hAnsi="Courier New" w:cs="Courier New"/>
          <w:color w:val="000000"/>
          <w:spacing w:val="2"/>
          <w:sz w:val="20"/>
          <w:szCs w:val="20"/>
        </w:rPr>
        <w:t> 3) тармақшасына сәйкес лауазымға тағайындалады және лауазымнан босатылады.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ОБК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hyperlink r:id="rId97"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10634 болып тіркелген) сәйкес жыл сайын медициналық тексеруден өтеді.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34-тармақ жаңа редакцияда – ҚР Білім және ғылым министрінің 18.05.2020 </w:t>
      </w:r>
      <w:hyperlink r:id="rId98" w:anchor="z3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35-тармақ жаңа редакцияда – ҚР Білім және ғылым министрінің 18.05.2020 </w:t>
      </w:r>
      <w:hyperlink r:id="rId99" w:anchor="z3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ОБК білім беру бағдарламаларын іске асыратын білім беру ұйымдары үшін мемлекеттік аттестаттау мамандықтар бойынша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37-тармақ жаңа редакцияда – ҚР Білім және ғылым министрінің 18.05.2020 </w:t>
      </w:r>
      <w:hyperlink r:id="rId100" w:anchor="z39"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hyperlink r:id="rId101" w:anchor="z72" w:history="1">
        <w:r>
          <w:rPr>
            <w:rStyle w:val="a4"/>
            <w:rFonts w:ascii="Courier New" w:eastAsiaTheme="majorEastAsia" w:hAnsi="Courier New" w:cs="Courier New"/>
            <w:color w:val="073A5E"/>
            <w:spacing w:val="2"/>
            <w:sz w:val="20"/>
            <w:szCs w:val="20"/>
          </w:rPr>
          <w:t>1-тармағына</w:t>
        </w:r>
      </w:hyperlink>
      <w:r>
        <w:rPr>
          <w:rFonts w:ascii="Courier New" w:hAnsi="Courier New" w:cs="Courier New"/>
          <w:color w:val="000000"/>
          <w:spacing w:val="2"/>
          <w:sz w:val="20"/>
          <w:szCs w:val="20"/>
        </w:rPr>
        <w:t> сәйкес басшы кадрлар мен педагогтердің біліктілігін арттыруды қамтамасыз етеді.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39-тармақпен толықтырылды – ҚР Білім және ғылым министрінің 18.05.2020 </w:t>
      </w:r>
      <w:hyperlink r:id="rId102" w:anchor="z41"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ОБК білім беру бағдарламаларын іске асыратын білім беру ұйымдарын бар мамандықтар бойынша білім алушыларды үздіксіз қабылдауды жүзеге асыруды қамтамасыз етеді.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40-тармақпен толықтырылды – ҚР Білім және ғылым министрінің 18.05.2020 </w:t>
      </w:r>
      <w:hyperlink r:id="rId103" w:anchor="z41"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hyperlink r:id="rId104"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41-тармақпен толықтырылды – ҚР Білім және ғылым министрінің 18.05.2020 </w:t>
      </w:r>
      <w:hyperlink r:id="rId105" w:anchor="z41"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42-тармақпен толықтырылды – ҚР Білім және ғылым министрінің 18.05.2020 </w:t>
      </w:r>
      <w:hyperlink r:id="rId106" w:anchor="z41"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5" w:name="z166"/>
            <w:bookmarkEnd w:id="5"/>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5-қосымша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Жоғары және (немесе) жоғары оқу орнынан кейінгі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Жоғары және (немесе)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hyperlink r:id="rId107" w:anchor="z8" w:history="1">
        <w:r>
          <w:rPr>
            <w:rStyle w:val="a4"/>
            <w:rFonts w:ascii="Courier New" w:eastAsiaTheme="majorEastAsia" w:hAnsi="Courier New" w:cs="Courier New"/>
            <w:color w:val="073A5E"/>
            <w:spacing w:val="2"/>
            <w:sz w:val="20"/>
            <w:szCs w:val="20"/>
          </w:rPr>
          <w:t>5 бабының</w:t>
        </w:r>
      </w:hyperlink>
      <w:r>
        <w:rPr>
          <w:rFonts w:ascii="Courier New" w:hAnsi="Courier New" w:cs="Courier New"/>
          <w:color w:val="000000"/>
          <w:spacing w:val="2"/>
          <w:sz w:val="20"/>
          <w:szCs w:val="20"/>
        </w:rPr>
        <w:t>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Жоғары және (немесе) жоғары оқу орнынан кейінгі білімді жоғары және (немесе) жоғары оқу орнынан кейінгі білім беру ұйымдарының (бұдан әрі - ЖОО)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теңестiрiлген (консерватория) ұйымдары ұсынады.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ЖОО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Жоғары оқу орны өз қызметін Қазақстан Республикасының Конституциясына, 2007 жылғы 27 шілдедегі "</w:t>
      </w:r>
      <w:hyperlink r:id="rId108" w:anchor="z2" w:history="1">
        <w:r>
          <w:rPr>
            <w:rStyle w:val="a4"/>
            <w:rFonts w:ascii="Courier New" w:eastAsiaTheme="majorEastAsia" w:hAnsi="Courier New" w:cs="Courier New"/>
            <w:color w:val="073A5E"/>
            <w:spacing w:val="2"/>
            <w:sz w:val="20"/>
            <w:szCs w:val="20"/>
          </w:rPr>
          <w:t>Білім туралы</w:t>
        </w:r>
      </w:hyperlink>
      <w:r>
        <w:rPr>
          <w:rFonts w:ascii="Courier New" w:hAnsi="Courier New" w:cs="Courier New"/>
          <w:color w:val="000000"/>
          <w:spacing w:val="2"/>
          <w:sz w:val="20"/>
          <w:szCs w:val="20"/>
        </w:rPr>
        <w:t>", 2011 жылғы 18 ақпандағы "</w:t>
      </w:r>
      <w:hyperlink r:id="rId109" w:anchor="z277" w:history="1">
        <w:r>
          <w:rPr>
            <w:rStyle w:val="a4"/>
            <w:rFonts w:ascii="Courier New" w:eastAsiaTheme="majorEastAsia" w:hAnsi="Courier New" w:cs="Courier New"/>
            <w:color w:val="073A5E"/>
            <w:spacing w:val="2"/>
            <w:sz w:val="20"/>
            <w:szCs w:val="20"/>
          </w:rPr>
          <w:t>Ғылым туралы</w:t>
        </w:r>
      </w:hyperlink>
      <w:r>
        <w:rPr>
          <w:rFonts w:ascii="Courier New" w:hAnsi="Courier New" w:cs="Courier New"/>
          <w:color w:val="000000"/>
          <w:spacing w:val="2"/>
          <w:sz w:val="20"/>
          <w:szCs w:val="20"/>
        </w:rPr>
        <w:t>", 2015 жылғы 31 қазандағы "</w:t>
      </w:r>
      <w:hyperlink r:id="rId110" w:anchor="z122" w:history="1">
        <w:r>
          <w:rPr>
            <w:rStyle w:val="a4"/>
            <w:rFonts w:ascii="Courier New" w:eastAsiaTheme="majorEastAsia" w:hAnsi="Courier New" w:cs="Courier New"/>
            <w:color w:val="073A5E"/>
            <w:spacing w:val="2"/>
            <w:sz w:val="20"/>
            <w:szCs w:val="20"/>
          </w:rPr>
          <w:t>Ғылыми және (немесе) ғылыми-техникалық қызметті коммерцияландыру туралы</w:t>
        </w:r>
      </w:hyperlink>
      <w:r>
        <w:rPr>
          <w:rFonts w:ascii="Courier New" w:hAnsi="Courier New" w:cs="Courier New"/>
          <w:color w:val="000000"/>
          <w:spacing w:val="2"/>
          <w:sz w:val="20"/>
          <w:szCs w:val="20"/>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Әскери, арнаулы оқу орындары (бұдан әрі – ӘАОО) өз қызметін "Білім туралы" Заңның </w:t>
      </w:r>
      <w:hyperlink r:id="rId111" w:anchor="z1019" w:history="1">
        <w:r>
          <w:rPr>
            <w:rStyle w:val="a4"/>
            <w:rFonts w:ascii="Courier New" w:eastAsiaTheme="majorEastAsia" w:hAnsi="Courier New" w:cs="Courier New"/>
            <w:color w:val="073A5E"/>
            <w:spacing w:val="2"/>
            <w:sz w:val="20"/>
            <w:szCs w:val="20"/>
          </w:rPr>
          <w:t>5-1-бабына</w:t>
        </w:r>
      </w:hyperlink>
      <w:r>
        <w:rPr>
          <w:rFonts w:ascii="Courier New" w:hAnsi="Courier New" w:cs="Courier New"/>
          <w:color w:val="000000"/>
          <w:spacing w:val="2"/>
          <w:sz w:val="20"/>
          <w:szCs w:val="20"/>
        </w:rPr>
        <w:t> сәйкес бекітілетін нормативтік құқықтық актілердің ерекшеліктерін ескере отырып жүзеге асырады.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Жоғары және (немесе) жоғары оқу орнынан кейінгі білім беру ұйымдары қызметінің тәртібі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ЖОО-ны басқару Қазақстан Республикасының заңнамасына, осы Қағидаларға және ЖОО жарғысына сәйкес дара басшылық және алқалық қағидаттарында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 басқару Қазақстан Республикасының заңнамасына, ӘАОО қызметінің қағидаларына, ӘАОО жарғысына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ЖОО-да басқару органдары ретінде олардың ұйымдастырушылық-құқықтық нысанына және меншік нысанына байланысты байқау кеңестері немесе директорлар кеңесі немесе құрылуы Қазақстан Республикасының заңнамасына қайшы келмейтін өзге де басқару органдары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Басқару органдарының қызметі Қазақстан Республикасының заңнамасымен және ЖОО ішкі ережелерімен регламенттеледі.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ЖОО-лар өздерінің даму стратегияларын және (немесе) даму бағдарламаларын және (немесе) даму жоспарларын әзірлейді.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 Шаруашылық жүргізу құқығындағы мемлекеттік кәсіпорын ұйымдық-құқықтық нысанындағы ЖОО-да байқау кеңестері тиісті саланың уәкілетті органының ЖОО ректорын тағайындау және онымен еңбек шартын бұзу туралы ұсыныстарды келіседі.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ЖОО проректорларын тағайындау, олардың саны және лауазымдық өкілеттіліктері ЖОО-ның ұйымдастыру-құқықтық нысанына және меншік нысанына байланысты Қазақстан Республикасының қолданыстағы заңнамасына сәйкес анықталады.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ЖОО ректоры (басшысы) алқалы басқару қағидаттарында жоғары оқу орнын басқаруды жүзеге асырады, білім алушылардың даярлық сапасын, "Білім туралы" Заңның </w:t>
      </w:r>
      <w:hyperlink r:id="rId112"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ЖОО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ЖОО ректоры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Сот төрелігі академиясының, ӘАОО-ның басшыларын қоспағанда, ЖОО ректоры жыл сайын стратегиялық даму және даму жоспары бойынша басқару органдары алдында есеп береді, сондай-ақ оқу жылының аяқталуы бойынша қоғамдастықпен ЖОО-ның оқу, ғылыми-зерттеу және қаржылық қызметі мәселелері жөнінде есеп беру кездесулерін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ЖОО-ның қаржылық есебі алдын ала басқару органдарымен келісіледі.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14-тармаққа өзгеріс енгізілді – ҚР Білім және ғылым министрінің 18.05.2020 </w:t>
      </w:r>
      <w:hyperlink r:id="rId113" w:anchor="z47"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ЖОО-ның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Сот төрелігі академиясын және ӘАОО-ны қоспағанда, ЖОО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15-тармақ жаңа редакцияда – ҚР Білім және ғылым министрінің 18.05.2020 </w:t>
      </w:r>
      <w:hyperlink r:id="rId114" w:anchor="z49"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ЖОО жұмысқа қабылдау кезінде қызметкерлер кандидатураларына қойылатын талаптарды "Білім туралы" Заңның 43-1-бабының </w:t>
      </w:r>
      <w:hyperlink r:id="rId115" w:anchor="z1045" w:history="1">
        <w:r>
          <w:rPr>
            <w:rStyle w:val="a4"/>
            <w:rFonts w:ascii="Courier New" w:eastAsiaTheme="majorEastAsia" w:hAnsi="Courier New" w:cs="Courier New"/>
            <w:color w:val="073A5E"/>
            <w:spacing w:val="2"/>
            <w:sz w:val="20"/>
            <w:szCs w:val="20"/>
          </w:rPr>
          <w:t>2-тармағының</w:t>
        </w:r>
      </w:hyperlink>
      <w:r>
        <w:rPr>
          <w:rFonts w:ascii="Courier New" w:hAnsi="Courier New" w:cs="Courier New"/>
          <w:color w:val="000000"/>
          <w:spacing w:val="2"/>
          <w:sz w:val="20"/>
          <w:szCs w:val="20"/>
        </w:rPr>
        <w:t> 2) тармақшасына сәйкес қызметкерлер лауазымдарың біліктілік сипаттамаларын айқындау арқылы белгілейді.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hyperlink r:id="rId116"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13) тармақшасына және </w:t>
      </w:r>
      <w:hyperlink r:id="rId117" w:anchor="z1054" w:history="1">
        <w:r>
          <w:rPr>
            <w:rStyle w:val="a4"/>
            <w:rFonts w:ascii="Courier New" w:eastAsiaTheme="majorEastAsia" w:hAnsi="Courier New" w:cs="Courier New"/>
            <w:color w:val="073A5E"/>
            <w:spacing w:val="2"/>
            <w:sz w:val="20"/>
            <w:szCs w:val="20"/>
          </w:rPr>
          <w:t>5-2 бабының</w:t>
        </w:r>
      </w:hyperlink>
      <w:r>
        <w:rPr>
          <w:rFonts w:ascii="Courier New" w:hAnsi="Courier New" w:cs="Courier New"/>
          <w:color w:val="000000"/>
          <w:spacing w:val="2"/>
          <w:sz w:val="20"/>
          <w:szCs w:val="20"/>
        </w:rPr>
        <w:t>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16-тармақ жаңа редакцияда – ҚР Білім және ғылым министрінің 25.09.2020 </w:t>
      </w:r>
      <w:hyperlink r:id="rId118" w:anchor="z4" w:history="1">
        <w:r>
          <w:rPr>
            <w:rStyle w:val="a4"/>
            <w:rFonts w:ascii="Courier New" w:hAnsi="Courier New" w:cs="Courier New"/>
            <w:color w:val="073A5E"/>
            <w:sz w:val="20"/>
            <w:szCs w:val="20"/>
            <w:shd w:val="clear" w:color="auto" w:fill="FFFFFF"/>
          </w:rPr>
          <w:t>№ 414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 ЖОО профессор-оқытушылар құрамы мен ғылыми қызметкерлер лауазымдарына конкурстық орналасу қағидаларын әзірлейді және бекітеді.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ӘАОО-ның профессор-оқытушылар құрамын лауазымға тағайындау тәртібі "Білім туралы" Заңның </w:t>
      </w:r>
      <w:hyperlink r:id="rId119"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14) тармақшасына сәйкес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ЖОО өз құрылымын құрайды және бекітеді. Бұл ретте құрылымдық бөлімшелер ЖОО қызметінің барлық бағыттары мен түрлерін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Камерциалық емес акционерлік қоғам нысанында құрылған ЖОО-да академиялық құрылымдық бөлімшелерді құру және тарату туралы шешімді қабылдау директорлар кеңесінің айрықша құзыретіне жатады.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 құрылымын "Қазақстан Республикасының қорғанысы және Қарулы Күштері туралы" Қазақстан Республикасы Заңының 22-бабының 2-тармағының </w:t>
      </w:r>
      <w:hyperlink r:id="rId120" w:anchor="z60" w:history="1">
        <w:r>
          <w:rPr>
            <w:rStyle w:val="a4"/>
            <w:rFonts w:ascii="Courier New" w:eastAsiaTheme="majorEastAsia" w:hAnsi="Courier New" w:cs="Courier New"/>
            <w:color w:val="073A5E"/>
            <w:spacing w:val="2"/>
            <w:sz w:val="20"/>
            <w:szCs w:val="20"/>
          </w:rPr>
          <w:t>3) тармақшасына</w:t>
        </w:r>
      </w:hyperlink>
      <w:r>
        <w:rPr>
          <w:rFonts w:ascii="Courier New" w:hAnsi="Courier New" w:cs="Courier New"/>
          <w:color w:val="000000"/>
          <w:spacing w:val="2"/>
          <w:sz w:val="20"/>
          <w:szCs w:val="20"/>
        </w:rPr>
        <w:t>, Қазақстан Республикасы Президентiнiң Жарлығысымен бекітілген Қазақстан Республикасының Ұлттық қауiпсiздiк комитетi туралы ереженiң 4-бабының 16-тармағының </w:t>
      </w:r>
      <w:hyperlink r:id="rId121" w:anchor="z136" w:history="1">
        <w:r>
          <w:rPr>
            <w:rStyle w:val="a4"/>
            <w:rFonts w:ascii="Courier New" w:eastAsiaTheme="majorEastAsia" w:hAnsi="Courier New" w:cs="Courier New"/>
            <w:color w:val="073A5E"/>
            <w:spacing w:val="2"/>
            <w:sz w:val="20"/>
            <w:szCs w:val="20"/>
          </w:rPr>
          <w:t>3) тармақшасына</w:t>
        </w:r>
      </w:hyperlink>
      <w:r>
        <w:rPr>
          <w:rFonts w:ascii="Courier New" w:hAnsi="Courier New" w:cs="Courier New"/>
          <w:color w:val="000000"/>
          <w:spacing w:val="2"/>
          <w:sz w:val="20"/>
          <w:szCs w:val="20"/>
        </w:rPr>
        <w:t>, "Қазақстан Республикасының iшкi iстер органдары туралы" Қазақстан Республикасы Заңның 9-бабының </w:t>
      </w:r>
      <w:hyperlink r:id="rId122" w:anchor="z28" w:history="1">
        <w:r>
          <w:rPr>
            <w:rStyle w:val="a4"/>
            <w:rFonts w:ascii="Courier New" w:eastAsiaTheme="majorEastAsia" w:hAnsi="Courier New" w:cs="Courier New"/>
            <w:color w:val="073A5E"/>
            <w:spacing w:val="2"/>
            <w:sz w:val="20"/>
            <w:szCs w:val="20"/>
          </w:rPr>
          <w:t>2-тармағының</w:t>
        </w:r>
      </w:hyperlink>
      <w:r>
        <w:rPr>
          <w:rFonts w:ascii="Courier New" w:hAnsi="Courier New" w:cs="Courier New"/>
          <w:color w:val="000000"/>
          <w:spacing w:val="2"/>
          <w:sz w:val="20"/>
          <w:szCs w:val="20"/>
        </w:rPr>
        <w:t> 2) тармақшасына, "Прокуратура туралы" Қазақстан Республикасы Заңның 11-бабының 5) тармақшасына сәйкес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ЖОО құрылымдық бөлімшелер туралы ережелерді әзірлейді және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Штаттық кестені ЖОО айқындайды және оны жыл сайын ректор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КеАҚ нысанында құрылған ЖОО-да штаттық кестені бекіту директорлар кеңесінің айрықша құзыретіне жатады.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штаттық кестені тиісті уәкілетті мемлекеттік орган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ЖОО оқу жүктемесі нормаларын, еңбекке ақы төлеу нысандары мен мөлшерлерін белгілейді.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қызметкерлердің оқу жүктемесі нормалары, еңбекке ақы төлеу нысандары мен мөлшерлері қолданыстағы қорғаныс және қауіпсіздік саласындағы заңнамасына сәйкес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22.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саясаттың құрылымы мен бағыттарын ЖОО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ЖОО-да бакалавриат және докторантура бағдарламалары бойынша оқу жылы бірінші қыркүйектен, магистратура бағдарламалары бойынша он төртінші қыркүйектен басталады және академиялық күнтізбеге сәйкес аяқталады.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ӘАОО-дағы оқу жылының басталу және аяқталу мерзімін тиісті уәкілетті мемлекеттік органдар айқындайды.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24-тармақ жаңа редакцияда – ҚР Білім және ғылым министрінің 25.09.2020 </w:t>
      </w:r>
      <w:hyperlink r:id="rId123" w:anchor="z6" w:history="1">
        <w:r>
          <w:rPr>
            <w:rStyle w:val="a4"/>
            <w:rFonts w:ascii="Courier New" w:hAnsi="Courier New" w:cs="Courier New"/>
            <w:color w:val="073A5E"/>
            <w:sz w:val="20"/>
            <w:szCs w:val="20"/>
            <w:shd w:val="clear" w:color="auto" w:fill="FFFFFF"/>
          </w:rPr>
          <w:t>№ 414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Білім алушыларды қабылдау үшін ЖОО "Білім туралы" Заңның </w:t>
      </w:r>
      <w:hyperlink r:id="rId124"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 негізінде әзірленген ЖОО-ға қабылдау қағидаларын әзірлейді және бекітеді.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ӘАОО-ға білім алушыларды қабылдау "Білім туралы" Заңның </w:t>
      </w:r>
      <w:hyperlink r:id="rId125"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білім алушыларды қабылдағаннан кейін және білім туралы құжаттарды беруден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тармақта көрсетілген нормалар Қазақстан Республикасы Президенті жанындағы білім беру ұйымдарына таратылмайды.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w:t>
      </w:r>
      <w:bookmarkStart w:id="6" w:name="z195"/>
      <w:bookmarkEnd w:id="6"/>
      <w:r>
        <w:rPr>
          <w:rStyle w:val="note1"/>
          <w:rFonts w:ascii="Courier New" w:hAnsi="Courier New" w:cs="Courier New"/>
          <w:color w:val="FF0000"/>
          <w:sz w:val="20"/>
          <w:szCs w:val="20"/>
          <w:bdr w:val="none" w:sz="0" w:space="0" w:color="auto" w:frame="1"/>
          <w:shd w:val="clear" w:color="auto" w:fill="FFFFFF"/>
        </w:rPr>
        <w:t>26. Алып тасталды – ҚР Білім және ғылым министрінің 18.05.2020 </w:t>
      </w:r>
      <w:hyperlink r:id="rId126" w:anchor="z5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ЖОО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КеАҚ нысанында құрылған ЖОО-да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27-тармақ жаңа редакцияда – ҚР Білім және ғылым министрінің 25.09.2020 </w:t>
      </w:r>
      <w:hyperlink r:id="rId127" w:anchor="z8" w:history="1">
        <w:r>
          <w:rPr>
            <w:rStyle w:val="a4"/>
            <w:rFonts w:ascii="Courier New" w:hAnsi="Courier New" w:cs="Courier New"/>
            <w:color w:val="073A5E"/>
            <w:sz w:val="20"/>
            <w:szCs w:val="20"/>
            <w:shd w:val="clear" w:color="auto" w:fill="FFFFFF"/>
          </w:rPr>
          <w:t>№ 414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ЖОО-ның білім беру қызметі Қазақстан Республикасы Білім және ғылым министрінің 2011 жылғы 20 сәуірдегі № 152 </w:t>
      </w:r>
      <w:hyperlink r:id="rId128" w:anchor="z16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ӘАОО-ның білім беру қызметі "Білім туралы" Заңның </w:t>
      </w:r>
      <w:hyperlink r:id="rId129"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3) тармақшасына сәйкес бекітілген Әскери, арнаулы оқу орындары қызметінің қағидаларына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ЖОО оқытудың жаңа, оның ішінде қашықтықтан оқыту технологияларын (бұдан әрі - ҚОТ) Қазақстан Республикасы Білім және ғылым министрінің 2015 жылғы 20 наурыздағы № 137 </w:t>
      </w:r>
      <w:hyperlink r:id="rId130"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қағидаларына сәйкес енгізеді.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ЖОО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ҚОТ пайдаланумен уақыт көлемінің арасалмағын анықтайды.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Бөтен мәтінді пайдалану нысанына тексерудің қағидалары мен тәртібін ЖОО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31-тармақ жаңа редакцияда – ҚР Білім және ғылым министрінің 18.05.2020 </w:t>
      </w:r>
      <w:hyperlink r:id="rId131" w:anchor="z55"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ЖОО оқытушысы білім беру бағдарламалары және оқу бағдарламалары (силлабус) негізінде оқу сабақтарын ұйымдастыру және өткізу тәсілдері мен нысандарын, оқыту әдістерін таңдау еркіндігіне ие.</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ЖОО осы қағидалардың нормаларына сәйкес білім алушыларды ауыстыру мен қайта қабылдау қағидаларын әзірлейді және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білім беру қызметімен айналысуға лицензиясынан және (немесе) лицензияға қосымшадан айырылған (қайтарып алынған) немесе таратылған жағдайда осы ЖОО-ның білім алушысы өз оқуын жалғастыру мақсатында лицензиядан және (немесе) лицензияға қосымшадан айырылу (қайтарып алу) немесе тарату күннен бастап бір семестр мерзімде және (немесе) жазғы және қысқы демалыс кезеңінде басқа ЖОО-ға ауысады.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алушыны ақылы негізден мемлекеттік білім беру тапсырысы бойынша оқуға ауыстыру "Білім туралы" Заңның </w:t>
      </w:r>
      <w:hyperlink r:id="rId132" w:anchor="z7" w:history="1">
        <w:r>
          <w:rPr>
            <w:rStyle w:val="a4"/>
            <w:rFonts w:ascii="Courier New" w:eastAsiaTheme="majorEastAsia" w:hAnsi="Courier New" w:cs="Courier New"/>
            <w:color w:val="073A5E"/>
            <w:spacing w:val="2"/>
            <w:sz w:val="20"/>
            <w:szCs w:val="20"/>
          </w:rPr>
          <w:t>4-бабының</w:t>
        </w:r>
      </w:hyperlink>
      <w:r>
        <w:rPr>
          <w:rFonts w:ascii="Courier New" w:hAnsi="Courier New" w:cs="Courier New"/>
          <w:color w:val="000000"/>
          <w:spacing w:val="2"/>
          <w:sz w:val="20"/>
          <w:szCs w:val="20"/>
        </w:rPr>
        <w:t> 5) тармақшасына сәйкес бекітілген тәртіппен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гранты бойынша білім алатын студент білім беру грантын сақтай отырып, өз қалауынша басқа ЖОО-ға ауысады.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ауысуы кезінде қабылдайтын ЖОО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ЖОО тиісті комиссияны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Жекелеген ЖОО-лар үшін бекітілген білім беру гранты бойынша, сондай-ақ бөлінген квота шегінде педагогикалық мамандықтарға түскен студенттер басқа ЖОО-ға тек ақылы негізде ғана ауысады.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Студенттерді, магистранттарды, резидентура тыңдаушыларын және докторанттарды басқа ЖОО-дан ұлттық ЖОО-ғa немесе өзге де ЖОО-ға ауыстыру білім алушылардың білім беру грантының құнындағы айырмашылығын қосымша төлеу шартымен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Шығармашылық даярлықты қажет ететін білім беру бағдарламалар тобынан басқа білім беру бағдарламалар тобына білім алушының ауысуы "Білім туралы" Заңның </w:t>
      </w:r>
      <w:hyperlink r:id="rId133"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Шетелдік ЖОО-лардан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ЖОО-да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білім алушыларды ауыстыру мен қайта қабылдау қағидалары "Білім туралы" Заңның </w:t>
      </w:r>
      <w:hyperlink r:id="rId134"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12) тармақшасына сәйкес бекітіледі.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33-тармақ жаңа редакцияда – ҚР Білім және ғылым министрінің 18.05.2020 </w:t>
      </w:r>
      <w:hyperlink r:id="rId135" w:anchor="z57"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34.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ұл немесе қыз бала асырап алынған 3 жасқа толғанға дейін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алушыларға академиялық демалыс беру тәртібін ЖОО анықтайды.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ЖОО-ның оқу-әдістемелік жұмысы Қазақстан Республикасы Білім және ғылым министрінің 2007 жылғы 29 қарашадағы № 583 </w:t>
      </w:r>
      <w:hyperlink r:id="rId136" w:anchor="z9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ӘАОО-ның оқу-әдістемелік жұмысы "Білім туралы" Заңның </w:t>
      </w:r>
      <w:hyperlink r:id="rId137"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Білім беру қызметінің сапасын арттыру мақсатында жоғары оқу орны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ол мыналарды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сапаны қамтамасыз ету саласындағы саясат;</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бағдарламаларды әзірлеу мен бекіту;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студентке бағдарланған оқыту, сабақ беру және бағалау;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 қабылдау, олардың үлгерімі, тану және сертификаттау;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оқытушылар құрамы;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оқу ресурстары және білім алушыларды қолдау жүйесі;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ақпаратты басқару;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жұртшылықты хабардар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тұрақты мониторинг және бағдарламаларды мерзімді бағалау;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сыртқы мерзімді сапаны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Сот төрелігі академиясын және ӘАОО-ны қоспағанда, ЖОО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мәселелері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Сапаны қамтамасыз ету жөніндегі комиссия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Сапаны қамтамасыз ету жөніндегі комиссияның құрамына оқытушылар, студенттер, магистранттар, докторанттар және ЖОО-ның басқа академиялық қызметкерлері кіреді. Сапаны қамтамасыз ету жөніндегі комиссияның отырысына ЖОО-ның әкімшілік-басқару қызметкерлерінің өкілдері қатысады.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36-тармақ жаңа редакцияда – ҚР Білім және ғылым министрінің 18.05.2020 </w:t>
      </w:r>
      <w:hyperlink r:id="rId138" w:anchor="z59"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Академиялық адалдық оқыту процесінің негізі болып табылады және оны іске асыруды ЖОО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адалдықтың негізгі қағидаттары: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жоғары әдеп құндылықтарын қалыптастыруға бағытталған академиялық адалдықтың әділетті және объективті қағидаларын бекіту;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академиялық мәдениетті қалыптастыруға ықпал ететін оқытушы ретінде оқытушыға құрмет көрсету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академиялық адалдықты ілгерілету және қорғау үшін білім беру процесінің қатысушыларын көтермелеу және ынталандыру;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оқытушының пәннің нақты саясатын, білім алушыдан күтілетін талаптарды анықтауы;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оқытушының білім алушылардың оқу жетістіктерін бағалаудың нақты параметрлері саясатын анықтауы;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Қазақстан Республикасының заңнамасына сәйкес Академиялық адалдық қағидаттарын бұзғаны үшін шаралар қабылдау;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алушыларға білім беру, әлеуметтік және психологиялық қолдау көрсететін және академиялық ұждансыздықты көрсетуді алдын-алуға көмектесетін академиялық ортаны жасау.</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37-тармақ жаңа редакцияда – ҚР Білім және ғылым министрінің 18.05.2020 </w:t>
      </w:r>
      <w:hyperlink r:id="rId139" w:anchor="z59"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Ерекше білім беру қажеттілігі бар тұлғалар үшін арнайы білім беру жағдайы жасалынады.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Кәсіптік практика кадрларды даярлаудың білім беру бағдарламасының міндетті компоненті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 оқу, педагогикалық, зерттеу, өндірістік және диплом алды деген түрлерге бөлінеді.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кәсіптік практиканы ұйымдастыру мен өткізу қағидаларын және практика базалары ретінде ұйымдарды айқындау қағидаларын әзірлейді және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Бұл ретте "Педагогикалық ғылымдар" білім беру саласының білім алушылары үшін педагогикалық практиканы ұйымдастыру мен өткізу қағидаларын ЖОО білім беру саласындағы уәкілетті орган бекіткен әдістемелік нұсқаулықтарға сәйкес әзірлейді және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Негізгі білім беру бағдарламасын (Major) (мейжор) және қосымша білім беру бағдарламасын (Мinor) (минор) іске асыру кезінде негізгі білім беру бағдарламасының (Major) (мейжор) бейініне сәйкес келетін ұйым (кәсіпорын) практика базасы ретінде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практиканы өткізуге арналған шарттың нысаны ЖОО-мен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практиканың түрлері, мерзімдері, көлемі мен мазмұны білім беру бағдарламамен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Кәсіптік практиканы өткізу үшін база ретінде кәсіптік практикаға жетекшілік ету үшін білікті кадрлары мен материалдық-техникалық базасы бар ұйымдар айқындалады.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кәсіптік практика мен тағылымдаманың барлық түрлері бойынша бағдарламаларды әзірлеу және бекіту тәртібі "Білім туралы" Заңның </w:t>
      </w:r>
      <w:hyperlink r:id="rId140"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39-тармақ жаңа редакцияда – ҚР Білім және ғылым министрінің 18.05.2020 </w:t>
      </w:r>
      <w:hyperlink r:id="rId141" w:anchor="z62"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Формальды емес білім арқылы ересектер алған оқу нәтижелерін тану "Білім туралы" Заңның </w:t>
      </w:r>
      <w:hyperlink r:id="rId142"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42. Білім алушылардың үлгеріміне ағымдағы бақылауды, оларды аралық және қорытынды аттестаттауды өткізудің тәртібін ЖОО өзінің академиялық саясатына және осы Қағидаларға </w:t>
      </w:r>
      <w:hyperlink r:id="rId143" w:anchor="z408" w:history="1">
        <w:r>
          <w:rPr>
            <w:rStyle w:val="a4"/>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Білім алушылардың оқу жетістіктерін бағалаудың дәстүрлі бағалар шәкілі және ECTS (иситиэс) аударылған балдық-рейтингтік әріптік жүйесі бойынша белгіленеді.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Тілдер бойынша (шет тілі, қазақ, орыс) білім алушылардың оқудағы жетістіктері осы Қағидаларға </w:t>
      </w:r>
      <w:hyperlink r:id="rId144" w:anchor="z237"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Білім алушылардың шет тілдері бойынша оқу жетістіктерін бағалаудың деңгейлік үлгіге және ECTS (иситиэс) дәстүрлі бағалар шәкілене сәйкес балдық-рейтингтік әріптік жүйесі бойынша бағаланады.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Тілді меңгеру деңгейі жалпыеуропалық шет тілді меңгерудің құзыретіне (бұдан әрі - ОЕК) (А1, А2, В1, В2, С1, С2) сәйкес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Білім алушы ЖОО-дан келесі жағдайларда оқудан шығарылады: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академиялық үлгермеушілігі;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академиялық адалдық қағидаттарын бұзғаныүшін;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Ішкі тәртіп қағидалары мен ЖОО жарғысын бұзғаны үшін;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қызметтерін көрсету туралы шарттың талаптарын бұзғаны үшін, оның ішінде ақылы негіздегі оқу құнын төлемеген жағдайда;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өз еркімен.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"FХ" "қанағаттанарлықсыз" бағасын алғанда оқу пәнінің (модульдің) бағдарламасын қайталап өтпей-ақ ЖОО-ның академиялық күнтізбесіне сәйкес қорытынды бақылауды (емтиханды) бір реттен артық емес қайта тапсыруға рұқсат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ЖОО-дан шығарылған білім алушыға ЖОО-ның бірінші басшысы қол қойған және мөрмен бекітілген транскрипт жазылады.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44-тармақ жаңа редакцияда – ҚР Білім және ғылым министрінің 25.09.2020 </w:t>
      </w:r>
      <w:hyperlink r:id="rId145" w:anchor="z10" w:history="1">
        <w:r>
          <w:rPr>
            <w:rStyle w:val="a4"/>
            <w:rFonts w:ascii="Courier New" w:hAnsi="Courier New" w:cs="Courier New"/>
            <w:color w:val="073A5E"/>
            <w:sz w:val="20"/>
            <w:szCs w:val="20"/>
            <w:shd w:val="clear" w:color="auto" w:fill="FFFFFF"/>
          </w:rPr>
          <w:t>№ 414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қорытынды аттестаттауды өткізу үшін "Білім туралы" Заңның </w:t>
      </w:r>
      <w:hyperlink r:id="rId146"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Аттестаттау комиссияның құзыретіне төмендегілер кіреді: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бітірушіге бакалавр немесе магистр дәрежесін беру немесе тиісті білім беру бағдарламасы бойынша "маман" біліктілігін беру;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кадрлар даярлау сапасын одан әрі жақсартуға бағытталған ұсыныстар әзірлеу.</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46-тармаққа өзгеріс енгізілді – ҚР Білім және ғылым министрінің 18.05.2020 </w:t>
      </w:r>
      <w:hyperlink r:id="rId147" w:anchor="z6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49.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басшының бұйрығымен ЖОО-дан оқудан шығарылады.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ӘАОО-да қорытынды аттестаттаудан "қанағаттанарлықсыз" деген баға алған білім алушы 2012 жылғы 16 ақпандағы "</w:t>
      </w:r>
      <w:hyperlink r:id="rId148" w:anchor="z2" w:history="1">
        <w:r>
          <w:rPr>
            <w:rStyle w:val="a4"/>
            <w:rFonts w:ascii="Courier New" w:eastAsiaTheme="majorEastAsia" w:hAnsi="Courier New" w:cs="Courier New"/>
            <w:color w:val="073A5E"/>
            <w:spacing w:val="2"/>
            <w:sz w:val="20"/>
            <w:szCs w:val="20"/>
          </w:rPr>
          <w:t>Әскери қызмет және әскери қызметшілердің мәртебесі туралы</w:t>
        </w:r>
      </w:hyperlink>
      <w:r>
        <w:rPr>
          <w:rFonts w:ascii="Courier New" w:hAnsi="Courier New" w:cs="Courier New"/>
          <w:color w:val="000000"/>
          <w:spacing w:val="2"/>
          <w:sz w:val="20"/>
          <w:szCs w:val="20"/>
        </w:rPr>
        <w:t>", 2012 жылғы 13 ақпандағы "</w:t>
      </w:r>
      <w:hyperlink r:id="rId149" w:anchor="z2" w:history="1">
        <w:r>
          <w:rPr>
            <w:rStyle w:val="a4"/>
            <w:rFonts w:ascii="Courier New" w:eastAsiaTheme="majorEastAsia" w:hAnsi="Courier New" w:cs="Courier New"/>
            <w:color w:val="073A5E"/>
            <w:spacing w:val="2"/>
            <w:sz w:val="20"/>
            <w:szCs w:val="20"/>
          </w:rPr>
          <w:t>Қазақстан Республикасының арнаулы мемлекеттік органдары туралы</w:t>
        </w:r>
      </w:hyperlink>
      <w:r>
        <w:rPr>
          <w:rFonts w:ascii="Courier New" w:hAnsi="Courier New" w:cs="Courier New"/>
          <w:color w:val="000000"/>
          <w:spacing w:val="2"/>
          <w:sz w:val="20"/>
          <w:szCs w:val="20"/>
        </w:rPr>
        <w:t>", 2014 жылғы 23 сәуірдегі "</w:t>
      </w:r>
      <w:hyperlink r:id="rId150" w:anchor="z1" w:history="1">
        <w:r>
          <w:rPr>
            <w:rStyle w:val="a4"/>
            <w:rFonts w:ascii="Courier New" w:eastAsiaTheme="majorEastAsia" w:hAnsi="Courier New" w:cs="Courier New"/>
            <w:color w:val="073A5E"/>
            <w:spacing w:val="2"/>
            <w:sz w:val="20"/>
            <w:szCs w:val="20"/>
          </w:rPr>
          <w:t>Қазақстан Республикасының iшкi iстер органдары туралы</w:t>
        </w:r>
      </w:hyperlink>
      <w:r>
        <w:rPr>
          <w:rFonts w:ascii="Courier New" w:hAnsi="Courier New" w:cs="Courier New"/>
          <w:color w:val="000000"/>
          <w:spacing w:val="2"/>
          <w:sz w:val="20"/>
          <w:szCs w:val="20"/>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ЖОО-дан оқудан шығарылады.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49-тармақ жаңа редакцияда – ҚР Білім және ғылым министрінің 18.05.2020 </w:t>
      </w:r>
      <w:hyperlink r:id="rId151" w:anchor="z68"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50-тармақ жаңа редакцияда – ҚР Білім және ғылым министрінің 18.05.2020 </w:t>
      </w:r>
      <w:hyperlink r:id="rId152" w:anchor="z68"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ЖОО білім туралы өзіндік үлгідегі құжаттардың нысанын және оларды толтыруға қойылатын талаптарды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Коммерциалық емес акционерлік қоғам нысанында құрылған ЖОО-да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52.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w:t>
      </w:r>
      <w:r>
        <w:rPr>
          <w:rFonts w:ascii="Courier New" w:hAnsi="Courier New" w:cs="Courier New"/>
          <w:color w:val="000000"/>
          <w:spacing w:val="2"/>
          <w:sz w:val="20"/>
          <w:szCs w:val="20"/>
        </w:rPr>
        <w:lastRenderedPageBreak/>
        <w:t>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52-тармақ жаңа редакцияда – ҚР Білім және ғылым министрінің 18.05.2020 </w:t>
      </w:r>
      <w:hyperlink r:id="rId153" w:anchor="z71"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Докторлық диссертацияларды қорғауды ұйымдастыру мен өткізу Қазақстан Республикасы Білім және ғылым министрінің 2011 жылғы 31 наурыздағы № 127 </w:t>
      </w:r>
      <w:hyperlink r:id="rId154" w:anchor="z89"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ЖОО кадрларды даярлау бағыты бөлінісінде бітіру жылы ішінде бітірушілердің кемінде 50%-ын жұмысқа орналастыруды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ЖОО ЖОО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55-тармақ жаңа редакцияда – ҚР Білім және ғылым министрінің 25.09.2020 </w:t>
      </w:r>
      <w:hyperlink r:id="rId155" w:anchor="z11" w:history="1">
        <w:r>
          <w:rPr>
            <w:rStyle w:val="a4"/>
            <w:rFonts w:ascii="Courier New" w:hAnsi="Courier New" w:cs="Courier New"/>
            <w:color w:val="073A5E"/>
            <w:sz w:val="20"/>
            <w:szCs w:val="20"/>
            <w:shd w:val="clear" w:color="auto" w:fill="FFFFFF"/>
          </w:rPr>
          <w:t>№ 414</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ӘАОО-да тәрбие жұмысы "Білім туралы" Заңның </w:t>
      </w:r>
      <w:hyperlink r:id="rId156" w:anchor="z1019" w:history="1">
        <w:r>
          <w:rPr>
            <w:rStyle w:val="a4"/>
            <w:rFonts w:ascii="Courier New" w:eastAsiaTheme="majorEastAsia" w:hAnsi="Courier New" w:cs="Courier New"/>
            <w:color w:val="073A5E"/>
            <w:spacing w:val="2"/>
            <w:sz w:val="20"/>
            <w:szCs w:val="20"/>
          </w:rPr>
          <w:t>5-1-бабының</w:t>
        </w:r>
      </w:hyperlink>
      <w:r>
        <w:rPr>
          <w:rFonts w:ascii="Courier New" w:hAnsi="Courier New" w:cs="Courier New"/>
          <w:color w:val="000000"/>
          <w:spacing w:val="2"/>
          <w:sz w:val="20"/>
          <w:szCs w:val="20"/>
        </w:rPr>
        <w:t> 3) тармақшасына сәйкес бекітілген Әскери, арнаулы оқу орындары қызметінің қағидаларында айқындалған қосымша жұмыс түрлерін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Тәрбие қызметі білім алушылар мен профессор-оқытушылар құрамының адами қадір-қасиетін өзара құрметтеу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ЖОО-ның алқалы басқару органның отырыстарына қатысуға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ЖОО-дағы ғылыми-зерттеу жұмыс қызмет түрлеріне сәйкес:</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тапсырыс бойынша, бөгде ұйымдармен жасалған шарттар бойынша ғылыми зерттеулерді жүзеге асыруды;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студенттердің, магистранттардың және докторанттардың ғылыми-зерттеу жұмысын ұйымдастыруды;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оқытудың инновациялық технологияларын және ғылыми зерттеулер нәтижелерін оқу процесіне және өндіріске енгізуді әзірлеуді;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зерттеушілер мен әзірлеушілердің зияткерлік меншігі мен авторлық құқықтарын қорғауды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59.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ЖОО-лар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ЖОО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органның сұрауы бойынша ЖОО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ӘАОО халықаралық шарттар мен келісімшарттарға сәйкес шетелдік азаматтар қатарынан мамандар даярлауды жүзеге асыруға құқылы.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ЖОО-ның ақпараттық ресурстармен қамтамасыз етілуі білім беру қызметін жүзеге асырудың міндетті шарты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63. ЖОО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ЖОО ректоры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Сот төрелігі академиясын және ӘАОО-ны қоспағанда, ЖОО жыл сайын Қазақстан Республикасының заңнамасына сәйкес есепті жылдағы қаржы-шаруашылық қызметтің негізгі көрсеткіштері бар ақпаратты ЖОО сайтында орналастырады.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63-тармақ жаңа редакцияда – ҚР Білім және ғылым министрінің 18.05.2020 </w:t>
      </w:r>
      <w:hyperlink r:id="rId157" w:anchor="z73"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Сот төрелігі академиясын және ӘАОО-ны қоспағанда, ЖОО-да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жоғары оқу орындары үшін кемінде 5% сенімгерлік басқару құқығында тиесілі, Қазақстан Республикасы денсаулық сақтау министрінің 2017 жылғы 16 тамыздағы № 611 </w:t>
      </w:r>
      <w:hyperlink r:id="rId158" w:anchor="z2"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ЖОО-ның, ғимараттарында және (немесе) іргелес аумақтарында бейнебақылаудың бар болуы ЖОО қызметінің міндетті шарты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ЖОО басқа қалалардан келген білім алушылардың тұруы үшін жатақханаларда, хостелдерде және қонақүйлерде жағдай жасайды.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64-тармақ жаңа редакцияда – ҚР Білім және ғылым министрінің 18.05.2020 </w:t>
      </w:r>
      <w:hyperlink r:id="rId159" w:anchor="z73"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Қаржылық ресурстар көздеріне Қазақстан Республикасының қолданыстағы заңнамасына сәйкес қызметті жүзеге асырудан алынған қаражат көздері жатады.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66. ЖОО қолданыстағы заңнамамен белгіленген тәртіппен мемлекеттік білім беру тапсырыс көлемінде бөлінген бюджеттік қаражатты және бюджеттен тыс қаражатты жұмсайды.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7" w:name="z408"/>
            <w:bookmarkEnd w:id="7"/>
            <w:r>
              <w:rPr>
                <w:rFonts w:ascii="Courier New" w:hAnsi="Courier New" w:cs="Courier New"/>
                <w:color w:val="000000"/>
                <w:sz w:val="20"/>
                <w:szCs w:val="20"/>
              </w:rPr>
              <w:t>Жоғары және (немесе) жоғары</w:t>
            </w:r>
            <w:r>
              <w:rPr>
                <w:rFonts w:ascii="Courier New" w:hAnsi="Courier New" w:cs="Courier New"/>
                <w:color w:val="000000"/>
                <w:sz w:val="20"/>
                <w:szCs w:val="20"/>
              </w:rPr>
              <w:br/>
              <w:t>оқу орнынан кейінгі білім беру</w:t>
            </w:r>
            <w:r>
              <w:rPr>
                <w:rFonts w:ascii="Courier New" w:hAnsi="Courier New" w:cs="Courier New"/>
                <w:color w:val="000000"/>
                <w:sz w:val="20"/>
                <w:szCs w:val="20"/>
              </w:rPr>
              <w:br/>
              <w:t>ұйымдары қызметінің үлгілік</w:t>
            </w:r>
            <w:r>
              <w:rPr>
                <w:rFonts w:ascii="Courier New" w:hAnsi="Courier New" w:cs="Courier New"/>
                <w:color w:val="000000"/>
                <w:sz w:val="20"/>
                <w:szCs w:val="20"/>
              </w:rPr>
              <w:br/>
              <w:t>қағидаларына</w:t>
            </w:r>
            <w:r>
              <w:rPr>
                <w:rFonts w:ascii="Courier New" w:hAnsi="Courier New" w:cs="Courier New"/>
                <w:color w:val="000000"/>
                <w:sz w:val="20"/>
                <w:szCs w:val="20"/>
              </w:rPr>
              <w:br/>
              <w:t>1-қосымша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алушылардың оқу жетістіктерін бағалаудың дәстүрлі бағалар шәкіле және ECTS (иситиэс) аударылған балдық-рейтингтік әріптік жүйесі</w:t>
      </w:r>
    </w:p>
    <w:p w:rsidR="008967DA" w:rsidRDefault="008967DA" w:rsidP="008967D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1-тармаққа өзгеріс енгізілді – ҚР Білім және ғылым министрінің 18.05.2020 </w:t>
      </w:r>
      <w:hyperlink r:id="rId160" w:anchor="z76" w:history="1">
        <w:r>
          <w:rPr>
            <w:rStyle w:val="a4"/>
            <w:rFonts w:ascii="Courier New" w:eastAsiaTheme="majorEastAsia" w:hAnsi="Courier New" w:cs="Courier New"/>
            <w:color w:val="073A5E"/>
            <w:spacing w:val="2"/>
            <w:sz w:val="20"/>
            <w:szCs w:val="20"/>
          </w:rPr>
          <w:t>№ 207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15"/>
        <w:gridCol w:w="3525"/>
        <w:gridCol w:w="2678"/>
        <w:gridCol w:w="3662"/>
      </w:tblGrid>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 (%-тік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25-49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0-24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r>
              <w:rPr>
                <w:rFonts w:ascii="Courier New" w:hAnsi="Courier New" w:cs="Courier New"/>
                <w:color w:val="000000"/>
                <w:sz w:val="20"/>
                <w:szCs w:val="20"/>
              </w:rPr>
              <w:t>Жүктеу</w:t>
            </w:r>
          </w:p>
        </w:tc>
      </w:tr>
    </w:tbl>
    <w:p w:rsidR="008967DA" w:rsidRDefault="008967DA" w:rsidP="008967DA">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8" w:name="z237"/>
            <w:bookmarkEnd w:id="8"/>
            <w:r>
              <w:rPr>
                <w:rFonts w:ascii="Courier New" w:hAnsi="Courier New" w:cs="Courier New"/>
                <w:color w:val="000000"/>
                <w:sz w:val="20"/>
                <w:szCs w:val="20"/>
              </w:rPr>
              <w:t>Жоғары және (немесе) жоғары</w:t>
            </w:r>
            <w:r>
              <w:rPr>
                <w:rFonts w:ascii="Courier New" w:hAnsi="Courier New" w:cs="Courier New"/>
                <w:color w:val="000000"/>
                <w:sz w:val="20"/>
                <w:szCs w:val="20"/>
              </w:rPr>
              <w:br/>
              <w:t>оқу орнынан кейінгі білім беру</w:t>
            </w:r>
            <w:r>
              <w:rPr>
                <w:rFonts w:ascii="Courier New" w:hAnsi="Courier New" w:cs="Courier New"/>
                <w:color w:val="000000"/>
                <w:sz w:val="20"/>
                <w:szCs w:val="20"/>
              </w:rPr>
              <w:br/>
              <w:t>ұйымдары қызметінің үлгілік</w:t>
            </w:r>
            <w:r>
              <w:rPr>
                <w:rFonts w:ascii="Courier New" w:hAnsi="Courier New" w:cs="Courier New"/>
                <w:color w:val="000000"/>
                <w:sz w:val="20"/>
                <w:szCs w:val="20"/>
              </w:rPr>
              <w:br/>
              <w:t>қағидаларына</w:t>
            </w:r>
            <w:r>
              <w:rPr>
                <w:rFonts w:ascii="Courier New" w:hAnsi="Courier New" w:cs="Courier New"/>
                <w:color w:val="000000"/>
                <w:sz w:val="20"/>
                <w:szCs w:val="20"/>
              </w:rPr>
              <w:br/>
              <w:t>2-қосымша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06"/>
        <w:gridCol w:w="1742"/>
        <w:gridCol w:w="1490"/>
        <w:gridCol w:w="867"/>
        <w:gridCol w:w="929"/>
        <w:gridCol w:w="980"/>
        <w:gridCol w:w="943"/>
        <w:gridCol w:w="511"/>
        <w:gridCol w:w="511"/>
        <w:gridCol w:w="2601"/>
      </w:tblGrid>
      <w:tr w:rsidR="008967DA" w:rsidTr="008967D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Жалпыеуропалық шет тілді меңгерудің құзыреті (бұдан әрі – ОЕК) бойынша </w:t>
            </w:r>
            <w:r>
              <w:rPr>
                <w:rFonts w:ascii="Courier New" w:hAnsi="Courier New" w:cs="Courier New"/>
                <w:color w:val="000000"/>
                <w:spacing w:val="2"/>
                <w:sz w:val="20"/>
                <w:szCs w:val="20"/>
              </w:rPr>
              <w:lastRenderedPageBreak/>
              <w:t>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Әріптік жүйе </w:t>
            </w:r>
            <w:r>
              <w:rPr>
                <w:rFonts w:ascii="Courier New" w:hAnsi="Courier New" w:cs="Courier New"/>
                <w:color w:val="000000"/>
                <w:spacing w:val="2"/>
                <w:sz w:val="20"/>
                <w:szCs w:val="20"/>
              </w:rPr>
              <w:lastRenderedPageBreak/>
              <w:t>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ECTS (иситиэс) </w:t>
            </w:r>
            <w:r>
              <w:rPr>
                <w:rFonts w:ascii="Courier New" w:hAnsi="Courier New" w:cs="Courier New"/>
                <w:color w:val="000000"/>
                <w:spacing w:val="2"/>
                <w:sz w:val="20"/>
                <w:szCs w:val="20"/>
              </w:rPr>
              <w:lastRenderedPageBreak/>
              <w:t>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r w:rsidR="008967DA" w:rsidTr="008967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ОЕК бойынша тілді меңгеру деңгейі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 жүйе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ECTS (иситиэс) бойынша бағалар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Балдардың сандық эквиваленті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%-дық құрамы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Дәстүрлі жүйе бойынша бағалар</w:t>
            </w:r>
          </w:p>
        </w:tc>
      </w:tr>
      <w:tr w:rsidR="008967DA" w:rsidTr="008967D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95-100</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Өте 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90-94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85-89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80-84</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Жақсы</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75-79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70-74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65-69</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60-64</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55-59</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967DA" w:rsidRDefault="008967DA">
            <w:pPr>
              <w:rPr>
                <w:rFonts w:ascii="Courier New" w:hAnsi="Courier New" w:cs="Courier New"/>
                <w:color w:val="000000"/>
                <w:spacing w:val="2"/>
                <w:sz w:val="20"/>
                <w:szCs w:val="20"/>
              </w:rPr>
            </w:pP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D</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50-54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w:t>
            </w:r>
          </w:p>
        </w:tc>
      </w:tr>
      <w:tr w:rsidR="008967DA" w:rsidTr="008967D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967DA" w:rsidRDefault="008967DA">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FX, F</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0-49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67DA" w:rsidRDefault="008967DA">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Қанағаттанарлықсыз</w:t>
            </w:r>
          </w:p>
        </w:tc>
      </w:tr>
    </w:tbl>
    <w:p w:rsidR="008967DA" w:rsidRDefault="008967DA" w:rsidP="008967DA">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9" w:name="z239"/>
            <w:bookmarkEnd w:id="9"/>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6-қосымша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Мамандандырылған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hyperlink r:id="rId161"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Мамандандырылған білім беру ұйымы мамандандырылған үлгілік оқу бағдарламалары бойынша білім беруді іске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Мамандандырылған білім беру ұйымдарының міндеттері: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тереңдетілген білім беруді іске асыру;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елдің зияткерлік әлеуетін сақтау және көбейту;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дарынды балалардың өзіндік, жобалық және зерттеу іс-әрекетінің дағдыларын жетілдіру;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Мамандандырылған білім беру ұйымдары қызметінің тәртібі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Мамандандырылған білім беру ұйымдарын құру "Бiлiм туралы" Заңның </w:t>
      </w:r>
      <w:hyperlink r:id="rId162" w:anchor="z9" w:history="1">
        <w:r>
          <w:rPr>
            <w:rStyle w:val="a4"/>
            <w:rFonts w:ascii="Courier New" w:eastAsiaTheme="majorEastAsia" w:hAnsi="Courier New" w:cs="Courier New"/>
            <w:color w:val="073A5E"/>
            <w:spacing w:val="2"/>
            <w:sz w:val="20"/>
            <w:szCs w:val="20"/>
          </w:rPr>
          <w:t>6-бабының</w:t>
        </w:r>
      </w:hyperlink>
      <w:r>
        <w:rPr>
          <w:rFonts w:ascii="Courier New" w:hAnsi="Courier New" w:cs="Courier New"/>
          <w:color w:val="000000"/>
          <w:spacing w:val="2"/>
          <w:sz w:val="20"/>
          <w:szCs w:val="20"/>
        </w:rPr>
        <w:t> 6) тармақшасына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hyperlink r:id="rId163" w:anchor="z66" w:history="1">
        <w:r>
          <w:rPr>
            <w:rStyle w:val="a4"/>
            <w:rFonts w:ascii="Courier New" w:eastAsiaTheme="majorEastAsia" w:hAnsi="Courier New" w:cs="Courier New"/>
            <w:color w:val="073A5E"/>
            <w:spacing w:val="2"/>
            <w:sz w:val="20"/>
            <w:szCs w:val="20"/>
          </w:rPr>
          <w:t>57-бабына</w:t>
        </w:r>
      </w:hyperlink>
      <w:r>
        <w:rPr>
          <w:rFonts w:ascii="Courier New" w:hAnsi="Courier New" w:cs="Courier New"/>
          <w:color w:val="000000"/>
          <w:spacing w:val="2"/>
          <w:sz w:val="20"/>
          <w:szCs w:val="20"/>
        </w:rPr>
        <w:t> сәйкес берілген лицензияның негізінде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w:t>
      </w:r>
      <w:r>
        <w:rPr>
          <w:rFonts w:ascii="Courier New" w:hAnsi="Courier New" w:cs="Courier New"/>
          <w:color w:val="000000"/>
          <w:spacing w:val="2"/>
          <w:sz w:val="20"/>
          <w:szCs w:val="20"/>
        </w:rPr>
        <w:lastRenderedPageBreak/>
        <w:t>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Мамандандырылған білім беру ұйымдарына оқуға қабылдау тәртібі "Бiлiм туралы" Заңның </w:t>
      </w:r>
      <w:hyperlink r:id="rId164"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Мамандандырылған білім беру ұйымы оқу жұмыс жоспарын және мамандандырылған үлгілік оқу бағдарламаларын әзірлеуді дербес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Педагогикалық, оқу-әдістемелік, қамқоршылық кеңестер мамандандырылған білім беру ұйымының алқалық басқару нысандары болып табылады.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Тікелей басшылықты "Бiлiм туралы" Заңның </w:t>
      </w:r>
      <w:hyperlink r:id="rId165" w:anchor="z51" w:history="1">
        <w:r>
          <w:rPr>
            <w:rStyle w:val="a4"/>
            <w:rFonts w:ascii="Courier New" w:eastAsiaTheme="majorEastAsia" w:hAnsi="Courier New" w:cs="Courier New"/>
            <w:color w:val="073A5E"/>
            <w:spacing w:val="2"/>
            <w:sz w:val="20"/>
            <w:szCs w:val="20"/>
          </w:rPr>
          <w:t>44-бабының</w:t>
        </w:r>
      </w:hyperlink>
      <w:r>
        <w:rPr>
          <w:rFonts w:ascii="Courier New" w:hAnsi="Courier New" w:cs="Courier New"/>
          <w:color w:val="000000"/>
          <w:spacing w:val="2"/>
          <w:sz w:val="20"/>
          <w:szCs w:val="20"/>
        </w:rPr>
        <w:t> 3) тармақшасына сәйкес және қамқоршылық кеңесінің келісімі бойынша тағайындалатын басшы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Мамандандырылған білім беру ұйымы басшысының жауапкершілігі "Бiлiм туралы" Заңның </w:t>
      </w:r>
      <w:hyperlink r:id="rId166"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Мамандандырылған білім беру ұйымының басшысы "Бiлiм туралы" Заңның 45-бабының 5) тармақшасына сәйкес аттестаттаудан өтеді.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27. Мамандандырылған білім беру ұйымдарын қаржыландыру "Бiлiм туралы" Заңның </w:t>
      </w:r>
      <w:hyperlink r:id="rId167" w:anchor="z72" w:history="1">
        <w:r>
          <w:rPr>
            <w:rStyle w:val="a4"/>
            <w:rFonts w:ascii="Courier New" w:eastAsiaTheme="majorEastAsia" w:hAnsi="Courier New" w:cs="Courier New"/>
            <w:color w:val="073A5E"/>
            <w:spacing w:val="2"/>
            <w:sz w:val="20"/>
            <w:szCs w:val="20"/>
          </w:rPr>
          <w:t>62-бабына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Мамандандырылған білім беру ұйымының қызметін қаржыландыру: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 жергілікті және республикалық бюджет қаражаты;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"Бiлiм туралы" Заңның </w:t>
      </w:r>
      <w:hyperlink r:id="rId168" w:anchor="z73" w:history="1">
        <w:r>
          <w:rPr>
            <w:rStyle w:val="a4"/>
            <w:rFonts w:ascii="Courier New" w:eastAsiaTheme="majorEastAsia" w:hAnsi="Courier New" w:cs="Courier New"/>
            <w:color w:val="073A5E"/>
            <w:spacing w:val="2"/>
            <w:sz w:val="20"/>
            <w:szCs w:val="20"/>
          </w:rPr>
          <w:t>63-бабына</w:t>
        </w:r>
      </w:hyperlink>
      <w:r>
        <w:rPr>
          <w:rFonts w:ascii="Courier New" w:hAnsi="Courier New" w:cs="Courier New"/>
          <w:color w:val="000000"/>
          <w:spacing w:val="2"/>
          <w:sz w:val="20"/>
          <w:szCs w:val="20"/>
        </w:rPr>
        <w:t> сәйкес ақылы білім беру қызметтерін көрсетуден және басқа да қызмет түрлерінен алынған қаражат есебінен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Мамандандырылған білім беру ұйымын қайта ұйымдастыру және тарату "Бiлiм туралы" Заңның </w:t>
      </w:r>
      <w:hyperlink r:id="rId169" w:anchor="z9" w:history="1">
        <w:r>
          <w:rPr>
            <w:rStyle w:val="a4"/>
            <w:rFonts w:ascii="Courier New" w:eastAsiaTheme="majorEastAsia" w:hAnsi="Courier New" w:cs="Courier New"/>
            <w:color w:val="073A5E"/>
            <w:spacing w:val="2"/>
            <w:sz w:val="20"/>
            <w:szCs w:val="20"/>
          </w:rPr>
          <w:t>6-бабының</w:t>
        </w:r>
      </w:hyperlink>
      <w:r>
        <w:rPr>
          <w:rFonts w:ascii="Courier New" w:hAnsi="Courier New" w:cs="Courier New"/>
          <w:color w:val="000000"/>
          <w:spacing w:val="2"/>
          <w:sz w:val="20"/>
          <w:szCs w:val="20"/>
        </w:rPr>
        <w:t> 6) тармақшасына сәйкес жүзеге асырылады.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10" w:name="z274"/>
            <w:bookmarkEnd w:id="1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7-қосымша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Арнайы білім беру ұйымдары қызметінің үлгілік қағидалары</w:t>
      </w:r>
    </w:p>
    <w:p w:rsidR="008967DA" w:rsidRDefault="008967DA" w:rsidP="008967DA">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 жаңа редакцияда – ҚР Білім және ғылым министрінің 18.05.2020 </w:t>
      </w:r>
      <w:hyperlink r:id="rId170" w:anchor="z78" w:history="1">
        <w:r>
          <w:rPr>
            <w:rStyle w:val="a4"/>
            <w:rFonts w:ascii="Courier New" w:eastAsiaTheme="majorEastAsia" w:hAnsi="Courier New" w:cs="Courier New"/>
            <w:color w:val="073A5E"/>
            <w:spacing w:val="2"/>
            <w:sz w:val="20"/>
            <w:szCs w:val="20"/>
          </w:rPr>
          <w:t>№ 207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hyperlink r:id="rId171"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нысанына қарамастан, арнайы білім беру ұйымдары қызметінің тәртібін айқындайды.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Арнайы білім беру ұйымдары өз қызметінде Қазақстан Республикасының Конституциясын, "Білім туралы" </w:t>
      </w:r>
      <w:hyperlink r:id="rId172" w:anchor="z2" w:history="1">
        <w:r>
          <w:rPr>
            <w:rStyle w:val="a4"/>
            <w:rFonts w:ascii="Courier New" w:eastAsiaTheme="majorEastAsia" w:hAnsi="Courier New" w:cs="Courier New"/>
            <w:color w:val="073A5E"/>
            <w:spacing w:val="2"/>
            <w:sz w:val="20"/>
            <w:szCs w:val="20"/>
          </w:rPr>
          <w:t>Заңды</w:t>
        </w:r>
      </w:hyperlink>
      <w:r>
        <w:rPr>
          <w:rFonts w:ascii="Courier New" w:hAnsi="Courier New" w:cs="Courier New"/>
          <w:color w:val="000000"/>
          <w:spacing w:val="2"/>
          <w:sz w:val="20"/>
          <w:szCs w:val="20"/>
        </w:rPr>
        <w:t>, осы Қағидаларды, өзге де нормативтік құқықтық актілерді басшылыққа 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Арнайы білім беру ұйымдарына:</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"Бiлiм туралы" Заңның </w:t>
      </w:r>
      <w:hyperlink r:id="rId173"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Арнайы білім беру ұйымдары қызметінің тәртібі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Арнайы білім беру ұйымы дербес заңды тұлға болып табылады және "Бiлiм туралы" Заңның </w:t>
      </w:r>
      <w:hyperlink r:id="rId174" w:anchor="z9" w:history="1">
        <w:r>
          <w:rPr>
            <w:rStyle w:val="a4"/>
            <w:rFonts w:ascii="Courier New" w:eastAsiaTheme="majorEastAsia" w:hAnsi="Courier New" w:cs="Courier New"/>
            <w:color w:val="073A5E"/>
            <w:spacing w:val="2"/>
            <w:sz w:val="20"/>
            <w:szCs w:val="20"/>
          </w:rPr>
          <w:t>6-бабының</w:t>
        </w:r>
      </w:hyperlink>
      <w:r>
        <w:rPr>
          <w:rFonts w:ascii="Courier New" w:hAnsi="Courier New" w:cs="Courier New"/>
          <w:color w:val="000000"/>
          <w:spacing w:val="2"/>
          <w:sz w:val="20"/>
          <w:szCs w:val="20"/>
        </w:rPr>
        <w:t> 6) тармақшасына сәйкес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Интеллектуалды жеткіліксіздігі бар балалар оқитын сыныптарда білім беру қызметін арнайы педагогикалық білімі бар мұғалімдер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Түзету компонентінің барлық сабақтарын "Бiлiм туралы" Заңның </w:t>
      </w:r>
      <w:hyperlink r:id="rId175" w:anchor="z59" w:history="1">
        <w:r>
          <w:rPr>
            <w:rStyle w:val="a4"/>
            <w:rFonts w:ascii="Courier New" w:eastAsiaTheme="majorEastAsia" w:hAnsi="Courier New" w:cs="Courier New"/>
            <w:color w:val="073A5E"/>
            <w:spacing w:val="2"/>
            <w:sz w:val="20"/>
            <w:szCs w:val="20"/>
          </w:rPr>
          <w:t>51-бабы</w:t>
        </w:r>
      </w:hyperlink>
      <w:r>
        <w:rPr>
          <w:rFonts w:ascii="Courier New" w:hAnsi="Courier New" w:cs="Courier New"/>
          <w:color w:val="000000"/>
          <w:spacing w:val="2"/>
          <w:sz w:val="20"/>
          <w:szCs w:val="20"/>
        </w:rPr>
        <w:t> 3-тармағының 6) тармақшасына сәйкес аттестаттаудан өтетін арнайы педагогикалық білімі бар педагогтар жүргізеді.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Интернат үлгісіндегі арнайы білім беру ұйымдары тәрбиешілерінің педагогикалық білімі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176"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Үйде оқытуды, еркін қатысуды, білім алудың жеке нысандарын үйлестіруге рұқсат 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консультациялар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Арнайы білім беру ұйымдарында сапалы білімді қамтамасыз теу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алу қажеттіліктерін бағалауды педагог, психолог, логопед, педагог-дефектолог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Әлеуметтік-тұрмыстық бағдарлау бойынша факультативтік сабақтарды өткізу кезінде сынып екі топқа бөлінеді.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Бесінші сыныптан бастап кәсіптік-еңбекке баулу бойынша, ал ақыл-есі кеміс балалар үшін төртінші сыныптан бастап білім алушылар екі топқа бөлінеді.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Сабақ кестесін әкімшілік әзірлейді және арнайы білім беру ұйымының басшысы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Сабақ кестесінде оқу және жеке түзету сабақтарының күн сайынғы саны, ұзақтығы және реттілігі көрсетіледі.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Сабақтардың ұзақтығы белгіленген нормаларға сәйкес келеді және сағат 8-ден кейін басталады.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Оқу аптасының ұзақтығын тиісті білім беруді басқару органымен келісім бойынша педагогикалық кеңес белгілейді және жарғыда бекітіледі.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Арнайы оқу бағдарламаларды іске асыратын арнайы білім беру ұйымының педагогикалық кеңесі жеке және қысқартылған оқу жоспарлар мен бағдарламаларды бекітеді.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 (тәрбиеленушілердің) анықталуына қарай арнайы білім беру ұйымында жасақталады.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hyperlink r:id="rId177" w:anchor="z1"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xml:space="preserve"> бекітілген (Нормативтік құқықтық актілерді мемлекеттік тіркеу тізілімінде № 10348 болып </w:t>
      </w:r>
      <w:r>
        <w:rPr>
          <w:rFonts w:ascii="Courier New" w:hAnsi="Courier New" w:cs="Courier New"/>
          <w:color w:val="000000"/>
          <w:spacing w:val="2"/>
          <w:sz w:val="20"/>
          <w:szCs w:val="20"/>
        </w:rPr>
        <w:lastRenderedPageBreak/>
        <w:t>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Арнайы білім беру ұйымдарының педагогтарына арналған нормативтік оқу жүктемесі: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бастауыш, негізгі және жалпы орта білім беру деңгейлері аптасына 18 сағатты, тәрбиешілер үшін 25 сағатты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ұйымдар мен мектепалды сыныптар аптасына 24 сағатты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психологиялық-педагогикалық түзеу кабинеттері, оңалту орталықтары – 18 сағат;</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ұйымдар мен мектепалды сыныптар, ПМПК аптасына 24 сағатты; ПМПК басшылары мен медициналық статистері үшін 30 сағатты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Педагогтар үшін ағымдағы жылы белгіленген оқу жүктемесінің көлемі осы жылдың соңына дейін әкімшіліктің бастамасы бойынша өзгермейді.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Білім беру ұйымының басшысы "Бiлiм туралы" Заңның </w:t>
      </w:r>
      <w:hyperlink r:id="rId178" w:anchor="z51" w:history="1">
        <w:r>
          <w:rPr>
            <w:rStyle w:val="a4"/>
            <w:rFonts w:ascii="Courier New" w:eastAsiaTheme="majorEastAsia" w:hAnsi="Courier New" w:cs="Courier New"/>
            <w:color w:val="073A5E"/>
            <w:spacing w:val="2"/>
            <w:sz w:val="20"/>
            <w:szCs w:val="20"/>
          </w:rPr>
          <w:t>44-бабының</w:t>
        </w:r>
      </w:hyperlink>
      <w:r>
        <w:rPr>
          <w:rFonts w:ascii="Courier New" w:hAnsi="Courier New" w:cs="Courier New"/>
          <w:color w:val="000000"/>
          <w:spacing w:val="2"/>
          <w:sz w:val="20"/>
          <w:szCs w:val="20"/>
        </w:rPr>
        <w:t> 3) тармақшасына сәйкес лауазымға тағайындалады және лауазымнан босатылады.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Білім беру ұйымы басшысының жауапкершілігі "Бiлiм туралы" Заңның </w:t>
      </w:r>
      <w:hyperlink r:id="rId179"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Арнаулы білім беру ұйымдары "Бiлiм туралы" Заңның </w:t>
      </w:r>
      <w:hyperlink r:id="rId180" w:anchor="z50" w:history="1">
        <w:r>
          <w:rPr>
            <w:rStyle w:val="a4"/>
            <w:rFonts w:ascii="Courier New" w:eastAsiaTheme="majorEastAsia" w:hAnsi="Courier New" w:cs="Courier New"/>
            <w:color w:val="073A5E"/>
            <w:spacing w:val="2"/>
            <w:sz w:val="20"/>
            <w:szCs w:val="20"/>
          </w:rPr>
          <w:t>43-бабында</w:t>
        </w:r>
      </w:hyperlink>
      <w:r>
        <w:rPr>
          <w:rFonts w:ascii="Courier New" w:hAnsi="Courier New" w:cs="Courier New"/>
          <w:color w:val="000000"/>
          <w:spacing w:val="2"/>
          <w:sz w:val="20"/>
          <w:szCs w:val="20"/>
        </w:rPr>
        <w:t>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Арнайы білім беру ұйымдарын қаржыландыру "Бiлiм туралы" Заңның </w:t>
      </w:r>
      <w:hyperlink r:id="rId181" w:anchor="z72" w:history="1">
        <w:r>
          <w:rPr>
            <w:rStyle w:val="a4"/>
            <w:rFonts w:ascii="Courier New" w:eastAsiaTheme="majorEastAsia" w:hAnsi="Courier New" w:cs="Courier New"/>
            <w:color w:val="073A5E"/>
            <w:spacing w:val="2"/>
            <w:sz w:val="20"/>
            <w:szCs w:val="20"/>
          </w:rPr>
          <w:t>62-бабына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Арнайы білім беру ұйымдары жергілікті жағдайларға қарай қосалқы шаруашылықтар, оқу-тәжірибе учаскелерін, оқу-өндірістік шеберханалар құрады.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Арнайы білім беру ұйымын құру, қайта ұйымдастыру және тарату "Бiлiм туралы" Заңның </w:t>
      </w:r>
      <w:hyperlink r:id="rId182" w:anchor="z9" w:history="1">
        <w:r>
          <w:rPr>
            <w:rStyle w:val="a4"/>
            <w:rFonts w:ascii="Courier New" w:eastAsiaTheme="majorEastAsia" w:hAnsi="Courier New" w:cs="Courier New"/>
            <w:color w:val="073A5E"/>
            <w:spacing w:val="2"/>
            <w:sz w:val="20"/>
            <w:szCs w:val="20"/>
          </w:rPr>
          <w:t>6-бабының</w:t>
        </w:r>
      </w:hyperlink>
      <w:r>
        <w:rPr>
          <w:rFonts w:ascii="Courier New" w:hAnsi="Courier New" w:cs="Courier New"/>
          <w:color w:val="000000"/>
          <w:spacing w:val="2"/>
          <w:sz w:val="20"/>
          <w:szCs w:val="20"/>
        </w:rPr>
        <w:t> 6) тармақшасына сәйкес жүзеге асырылады.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11" w:name="z312"/>
            <w:bookmarkEnd w:id="11"/>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8-қосымша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Жетім балалар мен ата-анасының қамқорлығынсыз қалған балаларға арналған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hyperlink r:id="rId183"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xml:space="preserve"> 11-1) тармақшасына сәйкес әзiрленген және меншiк </w:t>
      </w:r>
      <w:r>
        <w:rPr>
          <w:rFonts w:ascii="Courier New" w:hAnsi="Courier New" w:cs="Courier New"/>
          <w:color w:val="000000"/>
          <w:spacing w:val="2"/>
          <w:sz w:val="20"/>
          <w:szCs w:val="20"/>
        </w:rPr>
        <w:lastRenderedPageBreak/>
        <w:t>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ұйымы өзінің қызметін Қазақстан Республикасының </w:t>
      </w:r>
      <w:hyperlink r:id="rId184" w:anchor="z1" w:history="1">
        <w:r>
          <w:rPr>
            <w:rStyle w:val="a4"/>
            <w:rFonts w:ascii="Courier New" w:eastAsiaTheme="majorEastAsia" w:hAnsi="Courier New" w:cs="Courier New"/>
            <w:color w:val="073A5E"/>
            <w:spacing w:val="2"/>
            <w:sz w:val="20"/>
            <w:szCs w:val="20"/>
          </w:rPr>
          <w:t>Констуциясына</w:t>
        </w:r>
      </w:hyperlink>
      <w:r>
        <w:rPr>
          <w:rFonts w:ascii="Courier New" w:hAnsi="Courier New" w:cs="Courier New"/>
          <w:color w:val="000000"/>
          <w:spacing w:val="2"/>
          <w:sz w:val="20"/>
          <w:szCs w:val="20"/>
        </w:rPr>
        <w:t>, "Білім туралы" Қазақстан Республикасының </w:t>
      </w:r>
      <w:hyperlink r:id="rId185" w:anchor="z2"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"Қазақстан Республикасындағы баланың құқықтары туралы" 2002 жылғы 8 тамыздағы Қазақстан Республикасының </w:t>
      </w:r>
      <w:hyperlink r:id="rId186" w:anchor="z339" w:history="1">
        <w:r>
          <w:rPr>
            <w:rStyle w:val="a4"/>
            <w:rFonts w:ascii="Courier New" w:eastAsiaTheme="majorEastAsia" w:hAnsi="Courier New" w:cs="Courier New"/>
            <w:color w:val="073A5E"/>
            <w:spacing w:val="2"/>
            <w:sz w:val="20"/>
            <w:szCs w:val="20"/>
          </w:rPr>
          <w:t>Заңына</w:t>
        </w:r>
      </w:hyperlink>
      <w:r>
        <w:rPr>
          <w:rFonts w:ascii="Courier New" w:hAnsi="Courier New" w:cs="Courier New"/>
          <w:color w:val="000000"/>
          <w:spacing w:val="2"/>
          <w:sz w:val="20"/>
          <w:szCs w:val="20"/>
        </w:rPr>
        <w:t> (бұдан әрі – "Баланың құқықтары туралы" Заң), осы Қағидаларға және білім беру ұйымының жарғысына, басқа да нормативтік актілерге сәйкес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ұйымы заңды тұлға болып табылады, оның оқшауланған мүлкі, белгіленген үлгідегі бланкілері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Бiлiм беру ұйымдары нақты мiндеттер мен балаларды ұстау, оқыту және тәрбиелеу, қызмет режимi ерекшелiктерiне талаптарға қарай:</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мектепке дейiнгi жастағы балалар үшiн;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мектеп жасындағы балалар үшiн;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ерте, мектепке дейiнгi және мектеп жасындағы балалар үшiн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Бiлiм беру ұйымдарында әр жастағы және бiрыңғай жастағы тәрбие топтары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беру ұйымдарының қызметін бақылау 2011 жылғы 26 желтоқсандағы Қазақстан Республикасының "</w:t>
      </w:r>
      <w:hyperlink r:id="rId187" w:anchor="z1674" w:history="1">
        <w:r>
          <w:rPr>
            <w:rStyle w:val="a4"/>
            <w:rFonts w:ascii="Courier New" w:eastAsiaTheme="majorEastAsia" w:hAnsi="Courier New" w:cs="Courier New"/>
            <w:color w:val="073A5E"/>
            <w:spacing w:val="2"/>
            <w:sz w:val="20"/>
            <w:szCs w:val="20"/>
          </w:rPr>
          <w:t>Неке (ерлі-зайыптылық) және отбасы туралы</w:t>
        </w:r>
      </w:hyperlink>
      <w:r>
        <w:rPr>
          <w:rFonts w:ascii="Courier New" w:hAnsi="Courier New" w:cs="Courier New"/>
          <w:color w:val="000000"/>
          <w:spacing w:val="2"/>
          <w:sz w:val="20"/>
          <w:szCs w:val="20"/>
        </w:rPr>
        <w:t>" кодексіне, 2015 жылғы 29 қазандағы Қазақстан Республикасының </w:t>
      </w:r>
      <w:hyperlink r:id="rId188" w:anchor="z2930" w:history="1">
        <w:r>
          <w:rPr>
            <w:rStyle w:val="a4"/>
            <w:rFonts w:ascii="Courier New" w:eastAsiaTheme="majorEastAsia" w:hAnsi="Courier New" w:cs="Courier New"/>
            <w:color w:val="073A5E"/>
            <w:spacing w:val="2"/>
            <w:sz w:val="20"/>
            <w:szCs w:val="20"/>
          </w:rPr>
          <w:t>Кәсіпкерлік кодексіне</w:t>
        </w:r>
      </w:hyperlink>
      <w:r>
        <w:rPr>
          <w:rFonts w:ascii="Courier New" w:hAnsi="Courier New" w:cs="Courier New"/>
          <w:color w:val="000000"/>
          <w:spacing w:val="2"/>
          <w:sz w:val="20"/>
          <w:szCs w:val="20"/>
        </w:rPr>
        <w:t>, Қазақстан Республикасының "</w:t>
      </w:r>
      <w:hyperlink r:id="rId189" w:anchor="z2" w:history="1">
        <w:r>
          <w:rPr>
            <w:rStyle w:val="a4"/>
            <w:rFonts w:ascii="Courier New" w:eastAsiaTheme="majorEastAsia" w:hAnsi="Courier New" w:cs="Courier New"/>
            <w:color w:val="073A5E"/>
            <w:spacing w:val="2"/>
            <w:sz w:val="20"/>
            <w:szCs w:val="20"/>
          </w:rPr>
          <w:t>Білім туралы</w:t>
        </w:r>
      </w:hyperlink>
      <w:r>
        <w:rPr>
          <w:rFonts w:ascii="Courier New" w:hAnsi="Courier New" w:cs="Courier New"/>
          <w:color w:val="000000"/>
          <w:spacing w:val="2"/>
          <w:sz w:val="20"/>
          <w:szCs w:val="20"/>
        </w:rPr>
        <w:t>" 2007 жылғы 27 шілдедегі, "</w:t>
      </w:r>
      <w:hyperlink r:id="rId190" w:anchor="z339" w:history="1">
        <w:r>
          <w:rPr>
            <w:rStyle w:val="a4"/>
            <w:rFonts w:ascii="Courier New" w:eastAsiaTheme="majorEastAsia" w:hAnsi="Courier New" w:cs="Courier New"/>
            <w:color w:val="073A5E"/>
            <w:spacing w:val="2"/>
            <w:sz w:val="20"/>
            <w:szCs w:val="20"/>
          </w:rPr>
          <w:t>Қазақстан Республикасындағы баланың құқықтары туралы</w:t>
        </w:r>
      </w:hyperlink>
      <w:r>
        <w:rPr>
          <w:rFonts w:ascii="Courier New" w:hAnsi="Courier New" w:cs="Courier New"/>
          <w:color w:val="000000"/>
          <w:spacing w:val="2"/>
          <w:sz w:val="20"/>
          <w:szCs w:val="20"/>
        </w:rPr>
        <w:t>"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hyperlink r:id="rId191" w:anchor="z1"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15681 болып тіркелген жүзеге асырылады).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Жетiм балалар мен ата-анасының қамқорлығынсыз қалған балаларға арналған бiлiм беру ұйымдары қызметiнiң тәртібі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жетiм балалар;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бiлiм беру ұйымына жiберу туралы жергiлiктi атқарушы органдардың шешiмi;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туу туралы куәлiк (жеке куәлік);</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денсаулық жағдайы мен екпелерi туралы медициналық құжаттар;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бiлiм туралы құжаттар (мектеп жасындағы балалар үшiн);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баланың өмiр сүру жағдайын тексеру актiсi;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жақын туыстарының болуы және тұрғылықты жерi туралы анықтама;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ата-анасы қайтыс болғаннан кейiн қалған мүлiктiң тiзiмдемесi, оның сақталуына жауапты адамдар туралы мәлiметтер;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кәмелетке толмағандарға тұрғын үй алаңын бекiтiп беру туралы құжаттар;</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hyperlink r:id="rId192" w:anchor="z115" w:history="1">
        <w:r>
          <w:rPr>
            <w:rStyle w:val="a4"/>
            <w:rFonts w:ascii="Courier New" w:eastAsiaTheme="majorEastAsia" w:hAnsi="Courier New" w:cs="Courier New"/>
            <w:color w:val="073A5E"/>
            <w:spacing w:val="2"/>
            <w:sz w:val="20"/>
            <w:szCs w:val="20"/>
          </w:rPr>
          <w:t>бұйрығына</w:t>
        </w:r>
      </w:hyperlink>
      <w:r>
        <w:rPr>
          <w:rFonts w:ascii="Courier New" w:hAnsi="Courier New" w:cs="Courier New"/>
          <w:color w:val="000000"/>
          <w:spacing w:val="2"/>
          <w:sz w:val="20"/>
          <w:szCs w:val="20"/>
        </w:rPr>
        <w:t> сәйкес (Нормативтік құқықтық актілерді мемлекеттік тіркеу тізілімінде № 8170 болып тіркелген)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Мектепке дейiнгi бөлiмдер (топтар) өз қызметiнде Мектепке дейiнгi ұйымдар қызметінің үлгiлік қағидаларын және осы Қағидаларды басшылыққа 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hyperlink r:id="rId193"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5-1) тармақшасына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18. Білім беру ұйымында болу кезінде әр тәрбиеленушіге:</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өмірі мен денсаулығының сақталуына;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қадір-қасиетінің қорғалуына;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дене, моральдық немесе психикалық зорлықтың барлық нысандарынан қорғалуына;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оның шығармашылық қабілеттері мен қызығушылықтарының дамуына;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дамудағы кемшіліктерді түзеуде білікті көмек алуына;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бейімділігіне, қабілеттеріне, тілегіне және денсаулық жағдайына сәйкес қосымша білім беру, сауықтыру қызметтерін алуына кепілдік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Бiр бiлiм беру ұйымынан басқасына ауысқан немесе бiтiрген кезде тәрбиеленушiге:</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туу туралы куәлiк (жеке куәлiк);</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ұйымында болғаны туралы анықтама;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денсаулық жағдайы мен екпелерi туралы анықтама;</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бiлiмi туралы құжат;</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ата-аналары немесе туыстары туралы мәлiметтер қамтылған құжат;</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Педагогикалық, әдістемелік және қамқоршылық кеңестер білім беру ұйымын алқалық басқару нысандары болып табылады.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Жетім балалар мен ата-анасының қамқорлығынсыз қалған балаларға арналған білім беру ұйымы басшысының жауапкершілігі "Бiлiм туралы" Заңның 45-бабының </w:t>
      </w:r>
      <w:hyperlink r:id="rId194" w:anchor="z512" w:history="1">
        <w:r>
          <w:rPr>
            <w:rStyle w:val="a4"/>
            <w:rFonts w:ascii="Courier New" w:eastAsiaTheme="majorEastAsia" w:hAnsi="Courier New" w:cs="Courier New"/>
            <w:color w:val="073A5E"/>
            <w:spacing w:val="2"/>
            <w:sz w:val="20"/>
            <w:szCs w:val="20"/>
          </w:rPr>
          <w:t>3-тармағына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"Педагог мәртебесі туралы" Заңның 15-бабы </w:t>
      </w:r>
      <w:hyperlink r:id="rId195" w:anchor="z64" w:history="1">
        <w:r>
          <w:rPr>
            <w:rStyle w:val="a4"/>
            <w:rFonts w:ascii="Courier New" w:eastAsiaTheme="majorEastAsia" w:hAnsi="Courier New" w:cs="Courier New"/>
            <w:color w:val="073A5E"/>
            <w:spacing w:val="2"/>
            <w:sz w:val="20"/>
            <w:szCs w:val="20"/>
          </w:rPr>
          <w:t>1-тармағының</w:t>
        </w:r>
      </w:hyperlink>
      <w:r>
        <w:rPr>
          <w:rFonts w:ascii="Courier New" w:hAnsi="Courier New" w:cs="Courier New"/>
          <w:color w:val="000000"/>
          <w:spacing w:val="2"/>
          <w:sz w:val="20"/>
          <w:szCs w:val="20"/>
        </w:rPr>
        <w:t>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23-тармақ жаңа редакцияда – ҚР Білім және ғылым министрінің 18.05.2020 </w:t>
      </w:r>
      <w:hyperlink r:id="rId196" w:anchor="z8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197" w:anchor="z1" w:history="1">
        <w:r>
          <w:rPr>
            <w:rStyle w:val="a4"/>
            <w:rFonts w:ascii="Courier New" w:eastAsiaTheme="majorEastAsia" w:hAnsi="Courier New" w:cs="Courier New"/>
            <w:color w:val="073A5E"/>
            <w:spacing w:val="2"/>
            <w:sz w:val="20"/>
            <w:szCs w:val="20"/>
          </w:rPr>
          <w:t>қаулысына</w:t>
        </w:r>
      </w:hyperlink>
      <w:r>
        <w:rPr>
          <w:rFonts w:ascii="Courier New" w:hAnsi="Courier New" w:cs="Courier New"/>
          <w:color w:val="000000"/>
          <w:spacing w:val="2"/>
          <w:sz w:val="20"/>
          <w:szCs w:val="20"/>
        </w:rPr>
        <w:t> сәйкес регламенттеледі.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Білім беру ұйымы жергілікті жағдайларға қарай оқу шаруашылықтарын, оқу-тәжірибе учаскелерін, оқу-өндірістік шеберханаларды құрады.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28. Білім беру ұйымдарын құру, қайта ұйымдастыру және тарату "Бiлiм туралы" Заңның 6-бабының 6) тармақшасына сәйкес жүзеге асырылады.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12" w:name="z344"/>
            <w:bookmarkEnd w:id="12"/>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9-қосымша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Балаларға арналған қосымша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hyperlink r:id="rId198" w:anchor="z8" w:history="1">
        <w:r>
          <w:rPr>
            <w:rStyle w:val="a4"/>
            <w:rFonts w:ascii="Courier New" w:eastAsiaTheme="majorEastAsia" w:hAnsi="Courier New" w:cs="Courier New"/>
            <w:color w:val="073A5E"/>
            <w:spacing w:val="2"/>
            <w:sz w:val="20"/>
            <w:szCs w:val="20"/>
          </w:rPr>
          <w:t>5-бабының</w:t>
        </w:r>
      </w:hyperlink>
      <w:r>
        <w:rPr>
          <w:rFonts w:ascii="Courier New" w:hAnsi="Courier New" w:cs="Courier New"/>
          <w:color w:val="000000"/>
          <w:spacing w:val="2"/>
          <w:sz w:val="20"/>
          <w:szCs w:val="20"/>
        </w:rPr>
        <w:t> 11-1) тармақшасына сәйкес әзiрленген, қосымша білім беру ұйымдары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Балаларға арналған қосымша білім беру ұйымдарында "Білім туралы" Заңның </w:t>
      </w:r>
      <w:hyperlink r:id="rId199" w:anchor="z43" w:history="1">
        <w:r>
          <w:rPr>
            <w:rStyle w:val="a4"/>
            <w:rFonts w:ascii="Courier New" w:eastAsiaTheme="majorEastAsia" w:hAnsi="Courier New" w:cs="Courier New"/>
            <w:color w:val="073A5E"/>
            <w:spacing w:val="2"/>
            <w:sz w:val="20"/>
            <w:szCs w:val="20"/>
          </w:rPr>
          <w:t>37-бабына</w:t>
        </w:r>
      </w:hyperlink>
      <w:r>
        <w:rPr>
          <w:rFonts w:ascii="Courier New" w:hAnsi="Courier New" w:cs="Courier New"/>
          <w:color w:val="000000"/>
          <w:spacing w:val="2"/>
          <w:sz w:val="20"/>
          <w:szCs w:val="20"/>
        </w:rPr>
        <w:t>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Балаларға арналған қосымша білім беру ұйымының негізгі міндеттері: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жеке тұлғаның зияткерлік, шығармашылық, дене бітімі мүмкіндіктерін дамыту, олардың қабілеттерін іске асыру;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адамгершілік, салауатты өмір салты, экологиялық мәдениет негіздерін қалыптастыру;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бос уақытты мазмұнды ұйымдастыру.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Балаларға арналған қосымша білімнің білім беру бағдарламалары орта білім беру ұйымдарында іске асырылады.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Балаларға арналған қосымша білім беру ұйымдары қызметінің тәртібі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Балаларға арналған қосымша білім беру ұйымы "Білім туралы" Заңның </w:t>
      </w:r>
      <w:hyperlink r:id="rId200" w:anchor="z49" w:history="1">
        <w:r>
          <w:rPr>
            <w:rStyle w:val="a4"/>
            <w:rFonts w:ascii="Courier New" w:eastAsiaTheme="majorEastAsia" w:hAnsi="Courier New" w:cs="Courier New"/>
            <w:color w:val="073A5E"/>
            <w:spacing w:val="2"/>
            <w:sz w:val="20"/>
            <w:szCs w:val="20"/>
          </w:rPr>
          <w:t>42-бабына</w:t>
        </w:r>
      </w:hyperlink>
      <w:r>
        <w:rPr>
          <w:rFonts w:ascii="Courier New" w:hAnsi="Courier New" w:cs="Courier New"/>
          <w:color w:val="000000"/>
          <w:spacing w:val="2"/>
          <w:sz w:val="20"/>
          <w:szCs w:val="20"/>
        </w:rPr>
        <w:t>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Балаларға арналған қосымша білім беру ұйымдарындағы тәрбие жұмысын мұғалімдер, әдіскерлер, ұйымдастырушы мұғалімдер және оларға теңестірілген адамдар (бұдан әрі - мұғалімдер), тиісті профильдегі мамандар жүзеге асырады.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9-тармақ жаңа редакцияда – ҚР Білім және ғылым министрінің 18.05.2020 </w:t>
      </w:r>
      <w:hyperlink r:id="rId201" w:anchor="z83"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кем дегенде бес жылда бір рет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lastRenderedPageBreak/>
        <w:t>      Ескерту. 10-тармақ жаңа редакцияда – ҚР Білім және ғылым министрінің 18.05.2020 </w:t>
      </w:r>
      <w:hyperlink r:id="rId202" w:anchor="z83"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w:t>
      </w:r>
      <w:bookmarkStart w:id="13" w:name="z359"/>
      <w:bookmarkEnd w:id="13"/>
      <w:r>
        <w:rPr>
          <w:rStyle w:val="note1"/>
          <w:rFonts w:ascii="Courier New" w:hAnsi="Courier New" w:cs="Courier New"/>
          <w:color w:val="FF0000"/>
          <w:sz w:val="20"/>
          <w:szCs w:val="20"/>
          <w:bdr w:val="none" w:sz="0" w:space="0" w:color="auto" w:frame="1"/>
          <w:shd w:val="clear" w:color="auto" w:fill="FFFFFF"/>
        </w:rPr>
        <w:t>12. Алып тасталды – ҚР Білім және ғылым министрінің 18.05.2020 </w:t>
      </w:r>
      <w:hyperlink r:id="rId203" w:anchor="z86"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Жаңадан құрылған қосымша білім беру ұйымдарында бірінші мемлекеттік аттестаттау үш жылдан кейін өткізіледі.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Балаларға арналған қосымша білім беру ұйымы ақылы негізде білім беру және өзге де қызметтерді ұсынады, "Білім туралы" Заңның </w:t>
      </w:r>
      <w:hyperlink r:id="rId204" w:anchor="z72" w:history="1">
        <w:r>
          <w:rPr>
            <w:rStyle w:val="a4"/>
            <w:rFonts w:ascii="Courier New" w:eastAsiaTheme="majorEastAsia" w:hAnsi="Courier New" w:cs="Courier New"/>
            <w:color w:val="073A5E"/>
            <w:spacing w:val="2"/>
            <w:sz w:val="20"/>
            <w:szCs w:val="20"/>
          </w:rPr>
          <w:t>62-бабының</w:t>
        </w:r>
      </w:hyperlink>
      <w:r>
        <w:rPr>
          <w:rFonts w:ascii="Courier New" w:hAnsi="Courier New" w:cs="Courier New"/>
          <w:color w:val="000000"/>
          <w:spacing w:val="2"/>
          <w:sz w:val="20"/>
          <w:szCs w:val="20"/>
        </w:rPr>
        <w:t> шеңберінде осы қызметтен алынған кірістерге дербес иелік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Әр бала бірнеше үйірмелерге барады, оларды қалауы бойынша ауыстырады.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Балаларға қосымша білім беруді ұйымдастыруда әдістемелік жұмыстар, жаңа оқыту технологияларын әзірлеу және енгізу, мұғалімдердің, сонымен қатар тиісті профильдегі мамандардың біліктілігін арттыру жүзеге асырылады.</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22-тармақ жаңа редакцияда – ҚР Білім және ғылым министрінің 18.05.2020 </w:t>
      </w:r>
      <w:hyperlink r:id="rId205" w:anchor="z87"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Балаларға арналған қосымша білім беру ұйымында әдістемелік, әлеуметтік-педагогикалық және психологиялық қызметтер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27. Қосымша білім беру ұйымдарындағы сабақтың ұзақтығы 40 минутты құрайды.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Бұқаралық іс-шаралар өткізу кезінде бірлестіктердің жұмысына балалардың заңды өкілдері қатысады.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Қызметкер мен балаларға арналған қосымша білім беру ұйымының еңбек қатынастары Қазақстан Республикасының еңбек заңнамасымен реттеледі.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Балаларға арналған қосымша білім беру ұйымы басшысының жауапкершілігі "Білім туралы" Заңның </w:t>
      </w:r>
      <w:hyperlink r:id="rId206"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тармақшасында айқындалған.</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967DA" w:rsidTr="008967DA">
        <w:tc>
          <w:tcPr>
            <w:tcW w:w="5805"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67DA" w:rsidRDefault="008967DA">
            <w:pPr>
              <w:jc w:val="center"/>
              <w:rPr>
                <w:rFonts w:ascii="Courier New" w:hAnsi="Courier New" w:cs="Courier New"/>
                <w:color w:val="000000"/>
                <w:sz w:val="20"/>
                <w:szCs w:val="20"/>
              </w:rPr>
            </w:pPr>
            <w:bookmarkStart w:id="14" w:name="z380"/>
            <w:bookmarkEnd w:id="14"/>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2018 жылғы 30 қазандағы</w:t>
            </w:r>
            <w:r>
              <w:rPr>
                <w:rFonts w:ascii="Courier New" w:hAnsi="Courier New" w:cs="Courier New"/>
                <w:color w:val="000000"/>
                <w:sz w:val="20"/>
                <w:szCs w:val="20"/>
              </w:rPr>
              <w:br/>
              <w:t>№ 595 бұйрығына 10-қосымша</w:t>
            </w:r>
          </w:p>
        </w:tc>
      </w:tr>
    </w:tbl>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Ересектерге арналған қосымша білім беру ұйымдары қызметінің үлгілік қағидалары</w:t>
      </w:r>
    </w:p>
    <w:p w:rsidR="008967DA" w:rsidRDefault="008967DA" w:rsidP="008967DA">
      <w:pPr>
        <w:pStyle w:val="3"/>
        <w:shd w:val="clear" w:color="auto" w:fill="FFFFFF"/>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2-тарау. Жалпы ережелер</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hyperlink r:id="rId207" w:anchor="z8" w:history="1">
        <w:r>
          <w:rPr>
            <w:rStyle w:val="a4"/>
            <w:rFonts w:ascii="Courier New" w:eastAsiaTheme="majorEastAsia" w:hAnsi="Courier New" w:cs="Courier New"/>
            <w:color w:val="073A5E"/>
            <w:spacing w:val="2"/>
            <w:sz w:val="20"/>
            <w:szCs w:val="20"/>
          </w:rPr>
          <w:t>5-</w:t>
        </w:r>
        <w:r>
          <w:rPr>
            <w:rStyle w:val="a4"/>
            <w:rFonts w:ascii="Courier New" w:eastAsiaTheme="majorEastAsia" w:hAnsi="Courier New" w:cs="Courier New"/>
            <w:color w:val="073A5E"/>
            <w:spacing w:val="2"/>
            <w:sz w:val="20"/>
            <w:szCs w:val="20"/>
          </w:rPr>
          <w:lastRenderedPageBreak/>
          <w:t>бабының</w:t>
        </w:r>
      </w:hyperlink>
      <w:r>
        <w:rPr>
          <w:rFonts w:ascii="Courier New" w:hAnsi="Courier New" w:cs="Courier New"/>
          <w:color w:val="000000"/>
          <w:spacing w:val="2"/>
          <w:sz w:val="20"/>
          <w:szCs w:val="20"/>
        </w:rPr>
        <w:t>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беру ұйымдары өз қызметін Қазақстан Республикасының Конституциясына, 2015 жылғы 23 қарашадағы Қазақстан Республикасының </w:t>
      </w:r>
      <w:hyperlink r:id="rId208" w:anchor="z1636" w:history="1">
        <w:r>
          <w:rPr>
            <w:rStyle w:val="a4"/>
            <w:rFonts w:ascii="Courier New" w:eastAsiaTheme="majorEastAsia" w:hAnsi="Courier New" w:cs="Courier New"/>
            <w:color w:val="073A5E"/>
            <w:spacing w:val="2"/>
            <w:sz w:val="20"/>
            <w:szCs w:val="20"/>
          </w:rPr>
          <w:t>Еңбек кодексіне</w:t>
        </w:r>
      </w:hyperlink>
      <w:r>
        <w:rPr>
          <w:rFonts w:ascii="Courier New" w:hAnsi="Courier New" w:cs="Courier New"/>
          <w:color w:val="000000"/>
          <w:spacing w:val="2"/>
          <w:sz w:val="20"/>
          <w:szCs w:val="20"/>
        </w:rPr>
        <w:t> (бұдан әрі – Еңбек кодексі), Қазақстан Республикасының "</w:t>
      </w:r>
      <w:hyperlink r:id="rId209" w:anchor="z2" w:history="1">
        <w:r>
          <w:rPr>
            <w:rStyle w:val="a4"/>
            <w:rFonts w:ascii="Courier New" w:eastAsiaTheme="majorEastAsia" w:hAnsi="Courier New" w:cs="Courier New"/>
            <w:color w:val="073A5E"/>
            <w:spacing w:val="2"/>
            <w:sz w:val="20"/>
            <w:szCs w:val="20"/>
          </w:rPr>
          <w:t>Білім туралы</w:t>
        </w:r>
      </w:hyperlink>
      <w:r>
        <w:rPr>
          <w:rFonts w:ascii="Courier New" w:hAnsi="Courier New" w:cs="Courier New"/>
          <w:color w:val="000000"/>
          <w:spacing w:val="2"/>
          <w:sz w:val="20"/>
          <w:szCs w:val="20"/>
        </w:rPr>
        <w:t>" 2007 жылғы 27 шілдедегі, "</w:t>
      </w:r>
      <w:hyperlink r:id="rId210" w:anchor="z1" w:history="1">
        <w:r>
          <w:rPr>
            <w:rStyle w:val="a4"/>
            <w:rFonts w:ascii="Courier New" w:eastAsiaTheme="majorEastAsia" w:hAnsi="Courier New" w:cs="Courier New"/>
            <w:color w:val="073A5E"/>
            <w:spacing w:val="2"/>
            <w:sz w:val="20"/>
            <w:szCs w:val="20"/>
          </w:rPr>
          <w:t>Сыбайлас жемқорлыққа қарсы іс-қимыл туралы</w:t>
        </w:r>
      </w:hyperlink>
      <w:r>
        <w:rPr>
          <w:rFonts w:ascii="Courier New" w:hAnsi="Courier New" w:cs="Courier New"/>
          <w:color w:val="000000"/>
          <w:spacing w:val="2"/>
          <w:sz w:val="20"/>
          <w:szCs w:val="20"/>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ұйымдарының негізгі міндеттері: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бұрын алынған кәсіптік білімдер, біліктілік пен дағдыларды тереңдету және жетілдіру;</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еңбек нарығы құрылымының өзгеруіне байланысты қосымша біліктілікті алу арқылы кәсіптік мүмкіндіктерді кеңейту болып табылады.</w:t>
      </w:r>
    </w:p>
    <w:p w:rsidR="008967DA" w:rsidRDefault="008967DA" w:rsidP="008967DA">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Ересектерге арналған қосымша білім беру ұйымдары қызметінің тәртібi</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ұйымдары Қазақстан Республикасының "Білім туралы" Заңының </w:t>
      </w:r>
      <w:hyperlink r:id="rId211" w:anchor="z49" w:history="1">
        <w:r>
          <w:rPr>
            <w:rStyle w:val="a4"/>
            <w:rFonts w:ascii="Courier New" w:eastAsiaTheme="majorEastAsia" w:hAnsi="Courier New" w:cs="Courier New"/>
            <w:color w:val="073A5E"/>
            <w:spacing w:val="2"/>
            <w:sz w:val="20"/>
            <w:szCs w:val="20"/>
          </w:rPr>
          <w:t>42-бабына</w:t>
        </w:r>
      </w:hyperlink>
      <w:r>
        <w:rPr>
          <w:rFonts w:ascii="Courier New" w:hAnsi="Courier New" w:cs="Courier New"/>
          <w:color w:val="000000"/>
          <w:spacing w:val="2"/>
          <w:sz w:val="20"/>
          <w:szCs w:val="20"/>
        </w:rPr>
        <w:t>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Ересектерге арналған қосымша білімді алған адамдарға белгіленген үлгідегі біліктілікті беру туралы куәлік (сертификат) беріледі.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Мамандардың біліктілікті арттырудан өту кезеңділігін Заңда көзделген жағдайларды қоспағанда, тапсырыс беруші белгілейді.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беру ұйымдарының оқытушылар құрамына білім беру ұйымдарында білім алушылар мен тәрбиеленушілерді оқыту мен тәрбиелеумен байланысты білім беру қызметімен айналысатын адамдар, сондай-ақ білім беру бағдарламаларын іске асыратын басқа ұйымдар кіреді.</w:t>
      </w:r>
    </w:p>
    <w:p w:rsidR="008967DA" w:rsidRDefault="008967DA" w:rsidP="008967DA">
      <w:pPr>
        <w:rPr>
          <w:rFonts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13-тармақ жаңа редакцияда – ҚР Білім және ғылым министрінің 18.05.2020 </w:t>
      </w:r>
      <w:hyperlink r:id="rId212" w:anchor="z90" w:history="1">
        <w:r>
          <w:rPr>
            <w:rStyle w:val="a4"/>
            <w:rFonts w:ascii="Courier New" w:hAnsi="Courier New" w:cs="Courier New"/>
            <w:color w:val="073A5E"/>
            <w:sz w:val="20"/>
            <w:szCs w:val="20"/>
            <w:shd w:val="clear" w:color="auto" w:fill="FFFFFF"/>
          </w:rPr>
          <w:t>№ 207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Оқуға қабылдау ұйым басшысының бұйрығымен жүргізіледі.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алушыға оқу кезінде оның осы ұйымда оқуда болу мерзімін куәландыратын анықтама беріледі.</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Шетел мемлекеттері азаматтарының ересектерге арналған қосымша білім алу тәртібі халықаралық келісімдермен және "Білім туралы" Заңның </w:t>
      </w:r>
      <w:hyperlink r:id="rId213" w:anchor="z76" w:history="1">
        <w:r>
          <w:rPr>
            <w:rStyle w:val="a4"/>
            <w:rFonts w:ascii="Courier New" w:eastAsiaTheme="majorEastAsia" w:hAnsi="Courier New" w:cs="Courier New"/>
            <w:color w:val="073A5E"/>
            <w:spacing w:val="2"/>
            <w:sz w:val="20"/>
            <w:szCs w:val="20"/>
          </w:rPr>
          <w:t>65- бабына</w:t>
        </w:r>
      </w:hyperlink>
      <w:r>
        <w:rPr>
          <w:rFonts w:ascii="Courier New" w:hAnsi="Courier New" w:cs="Courier New"/>
          <w:color w:val="000000"/>
          <w:spacing w:val="2"/>
          <w:sz w:val="20"/>
          <w:szCs w:val="20"/>
        </w:rPr>
        <w:t> сәйкес айқындалады.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Ересектерге арналған қосымша білім беру бюджет қаражаты есебінен де, ақылы негізде де жүзеге асырылады.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Ақылы негіздегі оқу құнын "Білім туралы" Заңның </w:t>
      </w:r>
      <w:hyperlink r:id="rId214" w:anchor="z73" w:history="1">
        <w:r>
          <w:rPr>
            <w:rStyle w:val="a4"/>
            <w:rFonts w:ascii="Courier New" w:eastAsiaTheme="majorEastAsia" w:hAnsi="Courier New" w:cs="Courier New"/>
            <w:color w:val="073A5E"/>
            <w:spacing w:val="2"/>
            <w:sz w:val="20"/>
            <w:szCs w:val="20"/>
          </w:rPr>
          <w:t>63-бабының</w:t>
        </w:r>
      </w:hyperlink>
      <w:r>
        <w:rPr>
          <w:rFonts w:ascii="Courier New" w:hAnsi="Courier New" w:cs="Courier New"/>
          <w:color w:val="000000"/>
          <w:spacing w:val="2"/>
          <w:sz w:val="20"/>
          <w:szCs w:val="20"/>
        </w:rPr>
        <w:t> 4) тармақшасына сәйкес білім беру ұйымы айқындайды.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Білім беру ұйымдарының білім алушылары: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беру бағдарламаларының мазмұнын айқындауға қатысады;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Біліктілікті арттырудан және қайта даярлаудан өтіп жатқан қызметкерлер </w:t>
      </w:r>
      <w:hyperlink r:id="rId215" w:anchor="z1636" w:history="1">
        <w:r>
          <w:rPr>
            <w:rStyle w:val="a4"/>
            <w:rFonts w:ascii="Courier New" w:eastAsiaTheme="majorEastAsia" w:hAnsi="Courier New" w:cs="Courier New"/>
            <w:color w:val="073A5E"/>
            <w:spacing w:val="2"/>
            <w:sz w:val="20"/>
            <w:szCs w:val="20"/>
          </w:rPr>
          <w:t>Еңбек кодексінде</w:t>
        </w:r>
      </w:hyperlink>
      <w:r>
        <w:rPr>
          <w:rFonts w:ascii="Courier New" w:hAnsi="Courier New" w:cs="Courier New"/>
          <w:color w:val="000000"/>
          <w:spacing w:val="2"/>
          <w:sz w:val="20"/>
          <w:szCs w:val="20"/>
        </w:rPr>
        <w:t>, ұжымдық, еңбек шарттарында көзделген кепілдіктерді пайдаланады.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Жұмыс беруші </w:t>
      </w:r>
      <w:hyperlink r:id="rId216" w:anchor="z1636" w:history="1">
        <w:r>
          <w:rPr>
            <w:rStyle w:val="a4"/>
            <w:rFonts w:ascii="Courier New" w:eastAsiaTheme="majorEastAsia" w:hAnsi="Courier New" w:cs="Courier New"/>
            <w:color w:val="073A5E"/>
            <w:spacing w:val="2"/>
            <w:sz w:val="20"/>
            <w:szCs w:val="20"/>
          </w:rPr>
          <w:t>Еңбек кодексінде</w:t>
        </w:r>
      </w:hyperlink>
      <w:r>
        <w:rPr>
          <w:rFonts w:ascii="Courier New" w:hAnsi="Courier New" w:cs="Courier New"/>
          <w:color w:val="000000"/>
          <w:spacing w:val="2"/>
          <w:sz w:val="20"/>
          <w:szCs w:val="20"/>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20. Білім беру ұйымының қызмет етуі және дамуы үшін біліктілікті арттырудың қажеттілігін және көлемін жұмыс беруші айқындайды.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Білім беру ұйымын тікелей басқаруды басшысы жүзеге асырады. Білім беру ұйымының басшысы "Білім туралы" Заңның </w:t>
      </w:r>
      <w:hyperlink r:id="rId217" w:anchor="z51" w:history="1">
        <w:r>
          <w:rPr>
            <w:rStyle w:val="a4"/>
            <w:rFonts w:ascii="Courier New" w:eastAsiaTheme="majorEastAsia" w:hAnsi="Courier New" w:cs="Courier New"/>
            <w:color w:val="073A5E"/>
            <w:spacing w:val="2"/>
            <w:sz w:val="20"/>
            <w:szCs w:val="20"/>
          </w:rPr>
          <w:t>44-бабының</w:t>
        </w:r>
      </w:hyperlink>
      <w:r>
        <w:rPr>
          <w:rFonts w:ascii="Courier New" w:hAnsi="Courier New" w:cs="Courier New"/>
          <w:color w:val="000000"/>
          <w:spacing w:val="2"/>
          <w:sz w:val="20"/>
          <w:szCs w:val="20"/>
        </w:rPr>
        <w:t> 3) тармақшасына сәйкес лауазымға тағайындалады және лауазымнан босатылады.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Ересектерге арналған қосымша білім беру ұйымының басшысы "Білім туралы" Заңның </w:t>
      </w:r>
      <w:hyperlink r:id="rId218" w:anchor="z52" w:history="1">
        <w:r>
          <w:rPr>
            <w:rStyle w:val="a4"/>
            <w:rFonts w:ascii="Courier New" w:eastAsiaTheme="majorEastAsia" w:hAnsi="Courier New" w:cs="Courier New"/>
            <w:color w:val="073A5E"/>
            <w:spacing w:val="2"/>
            <w:sz w:val="20"/>
            <w:szCs w:val="20"/>
          </w:rPr>
          <w:t>45-бабының</w:t>
        </w:r>
      </w:hyperlink>
      <w:r>
        <w:rPr>
          <w:rFonts w:ascii="Courier New" w:hAnsi="Courier New" w:cs="Courier New"/>
          <w:color w:val="000000"/>
          <w:spacing w:val="2"/>
          <w:sz w:val="20"/>
          <w:szCs w:val="20"/>
        </w:rPr>
        <w:t> 3) тармақшасына сәйкес жауапкершілікте болады.</w:t>
      </w:r>
    </w:p>
    <w:p w:rsidR="008967DA" w:rsidRDefault="008967DA" w:rsidP="008967DA">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Білім беру ұйымын құру, қайта ұйымдастыру және тарату "Білім туралы" Заңның </w:t>
      </w:r>
      <w:hyperlink r:id="rId219" w:anchor="z49" w:history="1">
        <w:r>
          <w:rPr>
            <w:rStyle w:val="a4"/>
            <w:rFonts w:ascii="Courier New" w:eastAsiaTheme="majorEastAsia" w:hAnsi="Courier New" w:cs="Courier New"/>
            <w:color w:val="073A5E"/>
            <w:spacing w:val="2"/>
            <w:sz w:val="20"/>
            <w:szCs w:val="20"/>
          </w:rPr>
          <w:t>42-бабына</w:t>
        </w:r>
      </w:hyperlink>
      <w:r>
        <w:rPr>
          <w:rFonts w:ascii="Courier New" w:hAnsi="Courier New" w:cs="Courier New"/>
          <w:color w:val="000000"/>
          <w:spacing w:val="2"/>
          <w:sz w:val="20"/>
          <w:szCs w:val="20"/>
        </w:rPr>
        <w:t> сәйкес жүзеге асырылады.</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p w:rsidR="008967DA" w:rsidRDefault="008967DA" w:rsidP="008967DA">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rsidR="00527746" w:rsidRDefault="00527746">
      <w:bookmarkStart w:id="15" w:name="_GoBack"/>
      <w:bookmarkEnd w:id="15"/>
    </w:p>
    <w:sectPr w:rsidR="00527746" w:rsidSect="008967DA">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DA"/>
    <w:rsid w:val="00093682"/>
    <w:rsid w:val="00527746"/>
    <w:rsid w:val="008967DA"/>
    <w:rsid w:val="009C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AE212-97E8-4D7D-8E3D-EE73F146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AA"/>
    <w:pPr>
      <w:spacing w:after="0" w:line="240" w:lineRule="auto"/>
    </w:pPr>
    <w:rPr>
      <w:rFonts w:ascii="Times New Roman" w:hAnsi="Times New Roman"/>
      <w:sz w:val="28"/>
    </w:rPr>
  </w:style>
  <w:style w:type="paragraph" w:styleId="1">
    <w:name w:val="heading 1"/>
    <w:basedOn w:val="a"/>
    <w:link w:val="10"/>
    <w:uiPriority w:val="9"/>
    <w:qFormat/>
    <w:rsid w:val="008967DA"/>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unhideWhenUsed/>
    <w:qFormat/>
    <w:rsid w:val="008967D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7D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967DA"/>
    <w:pPr>
      <w:spacing w:before="100" w:beforeAutospacing="1" w:after="100" w:afterAutospacing="1"/>
    </w:pPr>
    <w:rPr>
      <w:rFonts w:eastAsia="Times New Roman" w:cs="Times New Roman"/>
      <w:sz w:val="24"/>
      <w:szCs w:val="24"/>
      <w:lang w:eastAsia="ru-RU"/>
    </w:rPr>
  </w:style>
  <w:style w:type="character" w:customStyle="1" w:styleId="30">
    <w:name w:val="Заголовок 3 Знак"/>
    <w:basedOn w:val="a0"/>
    <w:link w:val="3"/>
    <w:uiPriority w:val="9"/>
    <w:rsid w:val="008967DA"/>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8967DA"/>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8967DA"/>
    <w:rPr>
      <w:color w:val="0000FF"/>
      <w:u w:val="single"/>
    </w:rPr>
  </w:style>
  <w:style w:type="character" w:styleId="a5">
    <w:name w:val="FollowedHyperlink"/>
    <w:basedOn w:val="a0"/>
    <w:uiPriority w:val="99"/>
    <w:semiHidden/>
    <w:unhideWhenUsed/>
    <w:rsid w:val="008967DA"/>
    <w:rPr>
      <w:color w:val="800080"/>
      <w:u w:val="single"/>
    </w:rPr>
  </w:style>
  <w:style w:type="paragraph" w:customStyle="1" w:styleId="note">
    <w:name w:val="note"/>
    <w:basedOn w:val="a"/>
    <w:rsid w:val="008967DA"/>
    <w:pPr>
      <w:spacing w:before="100" w:beforeAutospacing="1" w:after="100" w:afterAutospacing="1"/>
    </w:pPr>
    <w:rPr>
      <w:rFonts w:eastAsia="Times New Roman" w:cs="Times New Roman"/>
      <w:sz w:val="24"/>
      <w:szCs w:val="24"/>
      <w:lang w:eastAsia="ru-RU"/>
    </w:rPr>
  </w:style>
  <w:style w:type="character" w:customStyle="1" w:styleId="note1">
    <w:name w:val="note1"/>
    <w:basedOn w:val="a0"/>
    <w:rsid w:val="0089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7160">
      <w:bodyDiv w:val="1"/>
      <w:marLeft w:val="0"/>
      <w:marRight w:val="0"/>
      <w:marTop w:val="0"/>
      <w:marBottom w:val="0"/>
      <w:divBdr>
        <w:top w:val="none" w:sz="0" w:space="0" w:color="auto"/>
        <w:left w:val="none" w:sz="0" w:space="0" w:color="auto"/>
        <w:bottom w:val="none" w:sz="0" w:space="0" w:color="auto"/>
        <w:right w:val="none" w:sz="0" w:space="0" w:color="auto"/>
      </w:divBdr>
    </w:div>
    <w:div w:id="19436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70000319_" TargetMode="External"/><Relationship Id="rId21" Type="http://schemas.openxmlformats.org/officeDocument/2006/relationships/hyperlink" Target="http://adilet.zan.kz/kaz/docs/V1200008275" TargetMode="External"/><Relationship Id="rId42" Type="http://schemas.openxmlformats.org/officeDocument/2006/relationships/hyperlink" Target="http://adilet.zan.kz/kaz/docs/K1500000414" TargetMode="External"/><Relationship Id="rId63" Type="http://schemas.openxmlformats.org/officeDocument/2006/relationships/hyperlink" Target="http://adilet.zan.kz/kaz/docs/Z070000319_" TargetMode="External"/><Relationship Id="rId84" Type="http://schemas.openxmlformats.org/officeDocument/2006/relationships/hyperlink" Target="http://adilet.zan.kz/kaz/docs/V2000020651" TargetMode="External"/><Relationship Id="rId138" Type="http://schemas.openxmlformats.org/officeDocument/2006/relationships/hyperlink" Target="http://adilet.zan.kz/kaz/docs/V2000020651" TargetMode="External"/><Relationship Id="rId159" Type="http://schemas.openxmlformats.org/officeDocument/2006/relationships/hyperlink" Target="http://adilet.zan.kz/kaz/docs/V2000020651" TargetMode="External"/><Relationship Id="rId170" Type="http://schemas.openxmlformats.org/officeDocument/2006/relationships/hyperlink" Target="http://adilet.zan.kz/kaz/docs/V2000020651" TargetMode="External"/><Relationship Id="rId191" Type="http://schemas.openxmlformats.org/officeDocument/2006/relationships/hyperlink" Target="http://adilet.zan.kz/kaz/docs/V1700015681" TargetMode="External"/><Relationship Id="rId205" Type="http://schemas.openxmlformats.org/officeDocument/2006/relationships/hyperlink" Target="http://adilet.zan.kz/kaz/docs/V2000020651" TargetMode="External"/><Relationship Id="rId107" Type="http://schemas.openxmlformats.org/officeDocument/2006/relationships/hyperlink" Target="http://adilet.zan.kz/kaz/docs/Z070000319_" TargetMode="External"/><Relationship Id="rId11" Type="http://schemas.openxmlformats.org/officeDocument/2006/relationships/hyperlink" Target="http://adilet.zan.kz/kaz/docs/V1800017657" TargetMode="External"/><Relationship Id="rId32" Type="http://schemas.openxmlformats.org/officeDocument/2006/relationships/hyperlink" Target="http://adilet.zan.kz/kaz/docs/V1700015681" TargetMode="External"/><Relationship Id="rId53" Type="http://schemas.openxmlformats.org/officeDocument/2006/relationships/hyperlink" Target="http://adilet.zan.kz/kaz/docs/Z970000151_" TargetMode="External"/><Relationship Id="rId74" Type="http://schemas.openxmlformats.org/officeDocument/2006/relationships/hyperlink" Target="http://adilet.zan.kz/kaz/docs/Z070000319_" TargetMode="External"/><Relationship Id="rId128" Type="http://schemas.openxmlformats.org/officeDocument/2006/relationships/hyperlink" Target="http://adilet.zan.kz/kaz/docs/V1100006976" TargetMode="External"/><Relationship Id="rId149" Type="http://schemas.openxmlformats.org/officeDocument/2006/relationships/hyperlink" Target="http://adilet.zan.kz/kaz/docs/Z1200000552" TargetMode="External"/><Relationship Id="rId5" Type="http://schemas.openxmlformats.org/officeDocument/2006/relationships/hyperlink" Target="http://adilet.zan.kz/kaz/docs/V1800017657" TargetMode="External"/><Relationship Id="rId90" Type="http://schemas.openxmlformats.org/officeDocument/2006/relationships/hyperlink" Target="http://adilet.zan.kz/kaz/docs/V2000020651" TargetMode="External"/><Relationship Id="rId95" Type="http://schemas.openxmlformats.org/officeDocument/2006/relationships/hyperlink" Target="http://adilet.zan.kz/kaz/docs/Z070000319_" TargetMode="External"/><Relationship Id="rId160" Type="http://schemas.openxmlformats.org/officeDocument/2006/relationships/hyperlink" Target="http://adilet.zan.kz/kaz/docs/V2000020651" TargetMode="External"/><Relationship Id="rId165" Type="http://schemas.openxmlformats.org/officeDocument/2006/relationships/hyperlink" Target="http://adilet.zan.kz/kaz/docs/Z070000319_" TargetMode="External"/><Relationship Id="rId181" Type="http://schemas.openxmlformats.org/officeDocument/2006/relationships/hyperlink" Target="http://adilet.zan.kz/kaz/docs/Z070000319_" TargetMode="External"/><Relationship Id="rId186" Type="http://schemas.openxmlformats.org/officeDocument/2006/relationships/hyperlink" Target="http://adilet.zan.kz/kaz/docs/Z020000345_" TargetMode="External"/><Relationship Id="rId216" Type="http://schemas.openxmlformats.org/officeDocument/2006/relationships/hyperlink" Target="http://adilet.zan.kz/kaz/docs/K1500000414" TargetMode="External"/><Relationship Id="rId211" Type="http://schemas.openxmlformats.org/officeDocument/2006/relationships/hyperlink" Target="http://adilet.zan.kz/kaz/docs/Z070000319_" TargetMode="External"/><Relationship Id="rId22" Type="http://schemas.openxmlformats.org/officeDocument/2006/relationships/hyperlink" Target="http://adilet.zan.kz/kaz/docs/V1500010634" TargetMode="External"/><Relationship Id="rId27" Type="http://schemas.openxmlformats.org/officeDocument/2006/relationships/hyperlink" Target="http://adilet.zan.kz/kaz/docs/Z070000319_" TargetMode="External"/><Relationship Id="rId43" Type="http://schemas.openxmlformats.org/officeDocument/2006/relationships/hyperlink" Target="http://adilet.zan.kz/kaz/docs/V1800017669" TargetMode="External"/><Relationship Id="rId48" Type="http://schemas.openxmlformats.org/officeDocument/2006/relationships/hyperlink" Target="http://adilet.zan.kz/kaz/docs/V15H0010297" TargetMode="External"/><Relationship Id="rId64" Type="http://schemas.openxmlformats.org/officeDocument/2006/relationships/hyperlink" Target="http://adilet.zan.kz/kaz/docs/V1500010634" TargetMode="External"/><Relationship Id="rId69" Type="http://schemas.openxmlformats.org/officeDocument/2006/relationships/hyperlink" Target="http://adilet.zan.kz/kaz/docs/V2000020651" TargetMode="External"/><Relationship Id="rId113" Type="http://schemas.openxmlformats.org/officeDocument/2006/relationships/hyperlink" Target="http://adilet.zan.kz/kaz/docs/V2000020651" TargetMode="External"/><Relationship Id="rId118" Type="http://schemas.openxmlformats.org/officeDocument/2006/relationships/hyperlink" Target="http://adilet.zan.kz/kaz/docs/V2000021294" TargetMode="External"/><Relationship Id="rId134" Type="http://schemas.openxmlformats.org/officeDocument/2006/relationships/hyperlink" Target="http://adilet.zan.kz/kaz/docs/Z070000319_" TargetMode="External"/><Relationship Id="rId139" Type="http://schemas.openxmlformats.org/officeDocument/2006/relationships/hyperlink" Target="http://adilet.zan.kz/kaz/docs/V2000020651" TargetMode="External"/><Relationship Id="rId80" Type="http://schemas.openxmlformats.org/officeDocument/2006/relationships/hyperlink" Target="http://adilet.zan.kz/kaz/docs/V1500011690" TargetMode="External"/><Relationship Id="rId85" Type="http://schemas.openxmlformats.org/officeDocument/2006/relationships/hyperlink" Target="http://adilet.zan.kz/kaz/docs/K950001000_" TargetMode="External"/><Relationship Id="rId150" Type="http://schemas.openxmlformats.org/officeDocument/2006/relationships/hyperlink" Target="http://adilet.zan.kz/kaz/docs/Z1400000199" TargetMode="External"/><Relationship Id="rId155" Type="http://schemas.openxmlformats.org/officeDocument/2006/relationships/hyperlink" Target="http://adilet.zan.kz/kaz/docs/V2000021294" TargetMode="External"/><Relationship Id="rId171" Type="http://schemas.openxmlformats.org/officeDocument/2006/relationships/hyperlink" Target="http://adilet.zan.kz/kaz/docs/Z070000319_" TargetMode="External"/><Relationship Id="rId176" Type="http://schemas.openxmlformats.org/officeDocument/2006/relationships/hyperlink" Target="http://adilet.zan.kz/kaz/docs/V1200008170" TargetMode="External"/><Relationship Id="rId192" Type="http://schemas.openxmlformats.org/officeDocument/2006/relationships/hyperlink" Target="http://adilet.zan.kz/kaz/docs/V1200008170" TargetMode="External"/><Relationship Id="rId197" Type="http://schemas.openxmlformats.org/officeDocument/2006/relationships/hyperlink" Target="http://adilet.zan.kz/kaz/docs/P080000077_" TargetMode="External"/><Relationship Id="rId206" Type="http://schemas.openxmlformats.org/officeDocument/2006/relationships/hyperlink" Target="http://adilet.zan.kz/kaz/docs/Z070000319_" TargetMode="External"/><Relationship Id="rId201" Type="http://schemas.openxmlformats.org/officeDocument/2006/relationships/hyperlink" Target="http://adilet.zan.kz/kaz/docs/V2000020651" TargetMode="External"/><Relationship Id="rId12" Type="http://schemas.openxmlformats.org/officeDocument/2006/relationships/hyperlink" Target="http://adilet.zan.kz/kaz/docs/V1800017657" TargetMode="External"/><Relationship Id="rId17" Type="http://schemas.openxmlformats.org/officeDocument/2006/relationships/hyperlink" Target="http://adilet.zan.kz/kaz/docs/V1700015893" TargetMode="External"/><Relationship Id="rId33" Type="http://schemas.openxmlformats.org/officeDocument/2006/relationships/hyperlink" Target="http://adilet.zan.kz/kaz/docs/V080005191_" TargetMode="External"/><Relationship Id="rId38" Type="http://schemas.openxmlformats.org/officeDocument/2006/relationships/hyperlink" Target="http://adilet.zan.kz/kaz/docs/Z070000319_" TargetMode="External"/><Relationship Id="rId59" Type="http://schemas.openxmlformats.org/officeDocument/2006/relationships/hyperlink" Target="http://adilet.zan.kz/kaz/docs/Z070000319_" TargetMode="External"/><Relationship Id="rId103" Type="http://schemas.openxmlformats.org/officeDocument/2006/relationships/hyperlink" Target="http://adilet.zan.kz/kaz/docs/V2000020651" TargetMode="External"/><Relationship Id="rId108" Type="http://schemas.openxmlformats.org/officeDocument/2006/relationships/hyperlink" Target="http://adilet.zan.kz/kaz/docs/Z070000319_" TargetMode="External"/><Relationship Id="rId124" Type="http://schemas.openxmlformats.org/officeDocument/2006/relationships/hyperlink" Target="http://adilet.zan.kz/kaz/docs/Z070000319_" TargetMode="External"/><Relationship Id="rId129" Type="http://schemas.openxmlformats.org/officeDocument/2006/relationships/hyperlink" Target="http://adilet.zan.kz/kaz/docs/Z070000319_" TargetMode="External"/><Relationship Id="rId54" Type="http://schemas.openxmlformats.org/officeDocument/2006/relationships/hyperlink" Target="http://adilet.zan.kz/kaz/docs/V1100006976" TargetMode="External"/><Relationship Id="rId70" Type="http://schemas.openxmlformats.org/officeDocument/2006/relationships/hyperlink" Target="http://adilet.zan.kz/kaz/docs/V2000020651" TargetMode="External"/><Relationship Id="rId75" Type="http://schemas.openxmlformats.org/officeDocument/2006/relationships/hyperlink" Target="http://adilet.zan.kz/kaz/docs/K950001000_" TargetMode="External"/><Relationship Id="rId91" Type="http://schemas.openxmlformats.org/officeDocument/2006/relationships/hyperlink" Target="http://adilet.zan.kz/kaz/docs/Z070000319_" TargetMode="External"/><Relationship Id="rId96" Type="http://schemas.openxmlformats.org/officeDocument/2006/relationships/hyperlink" Target="http://adilet.zan.kz/kaz/docs/Z070000319_" TargetMode="External"/><Relationship Id="rId140" Type="http://schemas.openxmlformats.org/officeDocument/2006/relationships/hyperlink" Target="http://adilet.zan.kz/kaz/docs/Z070000319_" TargetMode="External"/><Relationship Id="rId145" Type="http://schemas.openxmlformats.org/officeDocument/2006/relationships/hyperlink" Target="http://adilet.zan.kz/kaz/docs/V2000021294" TargetMode="External"/><Relationship Id="rId161" Type="http://schemas.openxmlformats.org/officeDocument/2006/relationships/hyperlink" Target="http://adilet.zan.kz/kaz/docs/Z070000319_" TargetMode="External"/><Relationship Id="rId166" Type="http://schemas.openxmlformats.org/officeDocument/2006/relationships/hyperlink" Target="http://adilet.zan.kz/kaz/docs/Z070000319_" TargetMode="External"/><Relationship Id="rId182" Type="http://schemas.openxmlformats.org/officeDocument/2006/relationships/hyperlink" Target="http://adilet.zan.kz/kaz/docs/Z070000319_" TargetMode="External"/><Relationship Id="rId187" Type="http://schemas.openxmlformats.org/officeDocument/2006/relationships/hyperlink" Target="http://adilet.zan.kz/kaz/docs/K1100000518" TargetMode="External"/><Relationship Id="rId217" Type="http://schemas.openxmlformats.org/officeDocument/2006/relationships/hyperlink" Target="http://adilet.zan.kz/kaz/docs/Z070000319_" TargetMode="External"/><Relationship Id="rId1" Type="http://schemas.openxmlformats.org/officeDocument/2006/relationships/styles" Target="styles.xml"/><Relationship Id="rId6" Type="http://schemas.openxmlformats.org/officeDocument/2006/relationships/hyperlink" Target="http://adilet.zan.kz/kaz/docs/V1800017657" TargetMode="External"/><Relationship Id="rId212" Type="http://schemas.openxmlformats.org/officeDocument/2006/relationships/hyperlink" Target="http://adilet.zan.kz/kaz/docs/V2000020651" TargetMode="External"/><Relationship Id="rId23" Type="http://schemas.openxmlformats.org/officeDocument/2006/relationships/hyperlink" Target="http://adilet.zan.kz/kaz/docs/V2000020651" TargetMode="External"/><Relationship Id="rId28" Type="http://schemas.openxmlformats.org/officeDocument/2006/relationships/hyperlink" Target="http://adilet.zan.kz/kaz/docs/Z070000319_" TargetMode="External"/><Relationship Id="rId49" Type="http://schemas.openxmlformats.org/officeDocument/2006/relationships/hyperlink" Target="http://adilet.zan.kz/kaz/docs/V1600013239" TargetMode="External"/><Relationship Id="rId114" Type="http://schemas.openxmlformats.org/officeDocument/2006/relationships/hyperlink" Target="http://adilet.zan.kz/kaz/docs/V2000020651" TargetMode="External"/><Relationship Id="rId119" Type="http://schemas.openxmlformats.org/officeDocument/2006/relationships/hyperlink" Target="http://adilet.zan.kz/kaz/docs/Z070000319_" TargetMode="External"/><Relationship Id="rId44" Type="http://schemas.openxmlformats.org/officeDocument/2006/relationships/hyperlink" Target="http://adilet.zan.kz/kaz/docs/V1700016013" TargetMode="External"/><Relationship Id="rId60" Type="http://schemas.openxmlformats.org/officeDocument/2006/relationships/hyperlink" Target="http://adilet.zan.kz/kaz/docs/V2000020651" TargetMode="External"/><Relationship Id="rId65" Type="http://schemas.openxmlformats.org/officeDocument/2006/relationships/hyperlink" Target="http://adilet.zan.kz/kaz/docs/V2000020651" TargetMode="External"/><Relationship Id="rId81" Type="http://schemas.openxmlformats.org/officeDocument/2006/relationships/hyperlink" Target="http://adilet.zan.kz/kaz/docs/V2000020651" TargetMode="External"/><Relationship Id="rId86" Type="http://schemas.openxmlformats.org/officeDocument/2006/relationships/hyperlink" Target="http://adilet.zan.kz/kaz/docs/Z970000151_" TargetMode="External"/><Relationship Id="rId130" Type="http://schemas.openxmlformats.org/officeDocument/2006/relationships/hyperlink" Target="http://adilet.zan.kz/kaz/docs/V1500010768" TargetMode="External"/><Relationship Id="rId135" Type="http://schemas.openxmlformats.org/officeDocument/2006/relationships/hyperlink" Target="http://adilet.zan.kz/kaz/docs/V2000020651" TargetMode="External"/><Relationship Id="rId151" Type="http://schemas.openxmlformats.org/officeDocument/2006/relationships/hyperlink" Target="http://adilet.zan.kz/kaz/docs/V2000020651" TargetMode="External"/><Relationship Id="rId156" Type="http://schemas.openxmlformats.org/officeDocument/2006/relationships/hyperlink" Target="http://adilet.zan.kz/kaz/docs/Z070000319_" TargetMode="External"/><Relationship Id="rId177" Type="http://schemas.openxmlformats.org/officeDocument/2006/relationships/hyperlink" Target="http://adilet.zan.kz/kaz/docs/V1500010348" TargetMode="External"/><Relationship Id="rId198" Type="http://schemas.openxmlformats.org/officeDocument/2006/relationships/hyperlink" Target="http://adilet.zan.kz/kaz/docs/Z070000319_" TargetMode="External"/><Relationship Id="rId172" Type="http://schemas.openxmlformats.org/officeDocument/2006/relationships/hyperlink" Target="http://adilet.zan.kz/kaz/docs/Z070000319_" TargetMode="External"/><Relationship Id="rId193" Type="http://schemas.openxmlformats.org/officeDocument/2006/relationships/hyperlink" Target="http://adilet.zan.kz/kaz/docs/Z070000319_" TargetMode="External"/><Relationship Id="rId202" Type="http://schemas.openxmlformats.org/officeDocument/2006/relationships/hyperlink" Target="http://adilet.zan.kz/kaz/docs/V2000020651" TargetMode="External"/><Relationship Id="rId207" Type="http://schemas.openxmlformats.org/officeDocument/2006/relationships/hyperlink" Target="http://adilet.zan.kz/kaz/docs/Z070000319_" TargetMode="External"/><Relationship Id="rId13" Type="http://schemas.openxmlformats.org/officeDocument/2006/relationships/hyperlink" Target="http://adilet.zan.kz/kaz/docs/V1800017657" TargetMode="External"/><Relationship Id="rId18" Type="http://schemas.openxmlformats.org/officeDocument/2006/relationships/hyperlink" Target="http://adilet.zan.kz/kaz/docs/V1600014235" TargetMode="External"/><Relationship Id="rId39" Type="http://schemas.openxmlformats.org/officeDocument/2006/relationships/hyperlink" Target="http://adilet.zan.kz/kaz/docs/K950001000_" TargetMode="External"/><Relationship Id="rId109" Type="http://schemas.openxmlformats.org/officeDocument/2006/relationships/hyperlink" Target="http://adilet.zan.kz/kaz/docs/Z1100000407" TargetMode="External"/><Relationship Id="rId34" Type="http://schemas.openxmlformats.org/officeDocument/2006/relationships/hyperlink" Target="http://adilet.zan.kz/kaz/docs/V1700015681" TargetMode="External"/><Relationship Id="rId50" Type="http://schemas.openxmlformats.org/officeDocument/2006/relationships/hyperlink" Target="http://adilet.zan.kz/kaz/docs/V1400010475" TargetMode="External"/><Relationship Id="rId55" Type="http://schemas.openxmlformats.org/officeDocument/2006/relationships/hyperlink" Target="http://adilet.zan.kz/kaz/docs/V2000020651" TargetMode="External"/><Relationship Id="rId76" Type="http://schemas.openxmlformats.org/officeDocument/2006/relationships/hyperlink" Target="http://adilet.zan.kz/kaz/docs/Z070000319_" TargetMode="External"/><Relationship Id="rId97" Type="http://schemas.openxmlformats.org/officeDocument/2006/relationships/hyperlink" Target="http://adilet.zan.kz/kaz/docs/V1500010634" TargetMode="External"/><Relationship Id="rId104" Type="http://schemas.openxmlformats.org/officeDocument/2006/relationships/hyperlink" Target="http://adilet.zan.kz/kaz/docs/V1700015681" TargetMode="External"/><Relationship Id="rId120" Type="http://schemas.openxmlformats.org/officeDocument/2006/relationships/hyperlink" Target="http://adilet.zan.kz/kaz/docs/Z050000029_" TargetMode="External"/><Relationship Id="rId125" Type="http://schemas.openxmlformats.org/officeDocument/2006/relationships/hyperlink" Target="http://adilet.zan.kz/kaz/docs/Z070000319_" TargetMode="External"/><Relationship Id="rId141" Type="http://schemas.openxmlformats.org/officeDocument/2006/relationships/hyperlink" Target="http://adilet.zan.kz/kaz/docs/V2000020651" TargetMode="External"/><Relationship Id="rId146" Type="http://schemas.openxmlformats.org/officeDocument/2006/relationships/hyperlink" Target="http://adilet.zan.kz/kaz/docs/Z070000319_" TargetMode="External"/><Relationship Id="rId167" Type="http://schemas.openxmlformats.org/officeDocument/2006/relationships/hyperlink" Target="http://adilet.zan.kz/kaz/docs/Z070000319_" TargetMode="External"/><Relationship Id="rId188" Type="http://schemas.openxmlformats.org/officeDocument/2006/relationships/hyperlink" Target="http://adilet.zan.kz/kaz/docs/K1500000375" TargetMode="External"/><Relationship Id="rId7" Type="http://schemas.openxmlformats.org/officeDocument/2006/relationships/hyperlink" Target="http://adilet.zan.kz/kaz/docs/V1800017657" TargetMode="External"/><Relationship Id="rId71" Type="http://schemas.openxmlformats.org/officeDocument/2006/relationships/hyperlink" Target="http://adilet.zan.kz/kaz/docs/V1700015681" TargetMode="External"/><Relationship Id="rId92" Type="http://schemas.openxmlformats.org/officeDocument/2006/relationships/hyperlink" Target="http://adilet.zan.kz/kaz/docs/Z070000319_" TargetMode="External"/><Relationship Id="rId162" Type="http://schemas.openxmlformats.org/officeDocument/2006/relationships/hyperlink" Target="http://adilet.zan.kz/kaz/docs/Z070000319_" TargetMode="External"/><Relationship Id="rId183" Type="http://schemas.openxmlformats.org/officeDocument/2006/relationships/hyperlink" Target="http://adilet.zan.kz/kaz/docs/Z070000319_" TargetMode="External"/><Relationship Id="rId213" Type="http://schemas.openxmlformats.org/officeDocument/2006/relationships/hyperlink" Target="http://adilet.zan.kz/kaz/docs/Z070000319_" TargetMode="External"/><Relationship Id="rId218" Type="http://schemas.openxmlformats.org/officeDocument/2006/relationships/hyperlink" Target="http://adilet.zan.kz/kaz/docs/Z070000319_" TargetMode="External"/><Relationship Id="rId2" Type="http://schemas.openxmlformats.org/officeDocument/2006/relationships/settings" Target="settings.xml"/><Relationship Id="rId29" Type="http://schemas.openxmlformats.org/officeDocument/2006/relationships/hyperlink" Target="http://adilet.zan.kz/kaz/docs/Z070000319_" TargetMode="External"/><Relationship Id="rId24" Type="http://schemas.openxmlformats.org/officeDocument/2006/relationships/hyperlink" Target="http://adilet.zan.kz/kaz/docs/Z070000319_"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V1500011690" TargetMode="External"/><Relationship Id="rId66" Type="http://schemas.openxmlformats.org/officeDocument/2006/relationships/hyperlink" Target="http://adilet.zan.kz/kaz/docs/V2000020651" TargetMode="External"/><Relationship Id="rId87" Type="http://schemas.openxmlformats.org/officeDocument/2006/relationships/hyperlink" Target="http://adilet.zan.kz/kaz/docs/V1100006976" TargetMode="External"/><Relationship Id="rId110" Type="http://schemas.openxmlformats.org/officeDocument/2006/relationships/hyperlink" Target="http://adilet.zan.kz/kaz/docs/Z1500000381" TargetMode="External"/><Relationship Id="rId115" Type="http://schemas.openxmlformats.org/officeDocument/2006/relationships/hyperlink" Target="http://adilet.zan.kz/kaz/docs/Z070000319_" TargetMode="External"/><Relationship Id="rId131" Type="http://schemas.openxmlformats.org/officeDocument/2006/relationships/hyperlink" Target="http://adilet.zan.kz/kaz/docs/V2000020651" TargetMode="External"/><Relationship Id="rId136" Type="http://schemas.openxmlformats.org/officeDocument/2006/relationships/hyperlink" Target="http://adilet.zan.kz/kaz/docs/V070005036_" TargetMode="External"/><Relationship Id="rId157" Type="http://schemas.openxmlformats.org/officeDocument/2006/relationships/hyperlink" Target="http://adilet.zan.kz/kaz/docs/V2000020651" TargetMode="External"/><Relationship Id="rId178" Type="http://schemas.openxmlformats.org/officeDocument/2006/relationships/hyperlink" Target="http://adilet.zan.kz/kaz/docs/Z070000319_" TargetMode="External"/><Relationship Id="rId61" Type="http://schemas.openxmlformats.org/officeDocument/2006/relationships/hyperlink" Target="http://adilet.zan.kz/kaz/docs/V2000020651" TargetMode="External"/><Relationship Id="rId82" Type="http://schemas.openxmlformats.org/officeDocument/2006/relationships/hyperlink" Target="http://adilet.zan.kz/kaz/docs/V15H0010297" TargetMode="External"/><Relationship Id="rId152" Type="http://schemas.openxmlformats.org/officeDocument/2006/relationships/hyperlink" Target="http://adilet.zan.kz/kaz/docs/V2000020651" TargetMode="External"/><Relationship Id="rId173" Type="http://schemas.openxmlformats.org/officeDocument/2006/relationships/hyperlink" Target="http://adilet.zan.kz/kaz/docs/Z070000319_" TargetMode="External"/><Relationship Id="rId194" Type="http://schemas.openxmlformats.org/officeDocument/2006/relationships/hyperlink" Target="http://adilet.zan.kz/kaz/docs/Z070000319_" TargetMode="External"/><Relationship Id="rId199" Type="http://schemas.openxmlformats.org/officeDocument/2006/relationships/hyperlink" Target="http://adilet.zan.kz/kaz/docs/Z070000319_" TargetMode="External"/><Relationship Id="rId203" Type="http://schemas.openxmlformats.org/officeDocument/2006/relationships/hyperlink" Target="http://adilet.zan.kz/kaz/docs/V2000020651" TargetMode="External"/><Relationship Id="rId208" Type="http://schemas.openxmlformats.org/officeDocument/2006/relationships/hyperlink" Target="http://adilet.zan.kz/kaz/docs/K1500000414" TargetMode="External"/><Relationship Id="rId19" Type="http://schemas.openxmlformats.org/officeDocument/2006/relationships/hyperlink" Target="http://adilet.zan.kz/kaz/docs/Z070000319_" TargetMode="External"/><Relationship Id="rId14" Type="http://schemas.openxmlformats.org/officeDocument/2006/relationships/hyperlink" Target="http://adilet.zan.kz/kaz/docs/V1800017657" TargetMode="External"/><Relationship Id="rId30" Type="http://schemas.openxmlformats.org/officeDocument/2006/relationships/hyperlink" Target="http://adilet.zan.kz/kaz/docs/V1500010634" TargetMode="External"/><Relationship Id="rId35" Type="http://schemas.openxmlformats.org/officeDocument/2006/relationships/hyperlink" Target="http://adilet.zan.kz/kaz/docs/Z070000319_" TargetMode="External"/><Relationship Id="rId56" Type="http://schemas.openxmlformats.org/officeDocument/2006/relationships/hyperlink" Target="http://adilet.zan.kz/kaz/docs/Z1900000293" TargetMode="External"/><Relationship Id="rId77" Type="http://schemas.openxmlformats.org/officeDocument/2006/relationships/hyperlink" Target="http://adilet.zan.kz/kaz/docs/K1500000414" TargetMode="External"/><Relationship Id="rId100" Type="http://schemas.openxmlformats.org/officeDocument/2006/relationships/hyperlink" Target="http://adilet.zan.kz/kaz/docs/V2000020651" TargetMode="External"/><Relationship Id="rId105" Type="http://schemas.openxmlformats.org/officeDocument/2006/relationships/hyperlink" Target="http://adilet.zan.kz/kaz/docs/V2000020651" TargetMode="External"/><Relationship Id="rId126" Type="http://schemas.openxmlformats.org/officeDocument/2006/relationships/hyperlink" Target="http://adilet.zan.kz/kaz/docs/V2000020651" TargetMode="External"/><Relationship Id="rId147" Type="http://schemas.openxmlformats.org/officeDocument/2006/relationships/hyperlink" Target="http://adilet.zan.kz/kaz/docs/V2000020651" TargetMode="External"/><Relationship Id="rId168" Type="http://schemas.openxmlformats.org/officeDocument/2006/relationships/hyperlink" Target="http://adilet.zan.kz/kaz/docs/Z070000319_" TargetMode="External"/><Relationship Id="rId8" Type="http://schemas.openxmlformats.org/officeDocument/2006/relationships/hyperlink" Target="http://adilet.zan.kz/kaz/docs/V1800017657" TargetMode="External"/><Relationship Id="rId51" Type="http://schemas.openxmlformats.org/officeDocument/2006/relationships/hyperlink" Target="http://adilet.zan.kz/kaz/docs/V2000020651" TargetMode="External"/><Relationship Id="rId72" Type="http://schemas.openxmlformats.org/officeDocument/2006/relationships/hyperlink" Target="http://adilet.zan.kz/kaz/docs/V2000020651" TargetMode="External"/><Relationship Id="rId93" Type="http://schemas.openxmlformats.org/officeDocument/2006/relationships/hyperlink" Target="http://adilet.zan.kz/kaz/docs/V2000020651" TargetMode="External"/><Relationship Id="rId98" Type="http://schemas.openxmlformats.org/officeDocument/2006/relationships/hyperlink" Target="http://adilet.zan.kz/kaz/docs/V2000020651" TargetMode="External"/><Relationship Id="rId121" Type="http://schemas.openxmlformats.org/officeDocument/2006/relationships/hyperlink" Target="http://adilet.zan.kz/kaz/docs/U960002922_" TargetMode="External"/><Relationship Id="rId142" Type="http://schemas.openxmlformats.org/officeDocument/2006/relationships/hyperlink" Target="http://adilet.zan.kz/kaz/docs/Z070000319_" TargetMode="External"/><Relationship Id="rId163" Type="http://schemas.openxmlformats.org/officeDocument/2006/relationships/hyperlink" Target="http://adilet.zan.kz/kaz/docs/Z070000319_" TargetMode="External"/><Relationship Id="rId184" Type="http://schemas.openxmlformats.org/officeDocument/2006/relationships/hyperlink" Target="http://adilet.zan.kz/kaz/docs/K950001000_" TargetMode="External"/><Relationship Id="rId189" Type="http://schemas.openxmlformats.org/officeDocument/2006/relationships/hyperlink" Target="http://adilet.zan.kz/kaz/docs/Z070000319_" TargetMode="External"/><Relationship Id="rId219" Type="http://schemas.openxmlformats.org/officeDocument/2006/relationships/hyperlink" Target="http://adilet.zan.kz/kaz/docs/Z070000319_" TargetMode="External"/><Relationship Id="rId3" Type="http://schemas.openxmlformats.org/officeDocument/2006/relationships/webSettings" Target="webSettings.xml"/><Relationship Id="rId214" Type="http://schemas.openxmlformats.org/officeDocument/2006/relationships/hyperlink" Target="http://adilet.zan.kz/kaz/docs/Z070000319_" TargetMode="External"/><Relationship Id="rId25" Type="http://schemas.openxmlformats.org/officeDocument/2006/relationships/hyperlink" Target="http://adilet.zan.kz/kaz/docs/Z070000319_" TargetMode="External"/><Relationship Id="rId46" Type="http://schemas.openxmlformats.org/officeDocument/2006/relationships/hyperlink" Target="http://adilet.zan.kz/kaz/docs/V2000020651" TargetMode="External"/><Relationship Id="rId67" Type="http://schemas.openxmlformats.org/officeDocument/2006/relationships/hyperlink" Target="http://adilet.zan.kz/kaz/docs/V2000020651" TargetMode="External"/><Relationship Id="rId116" Type="http://schemas.openxmlformats.org/officeDocument/2006/relationships/hyperlink" Target="http://adilet.zan.kz/kaz/docs/Z070000319_" TargetMode="External"/><Relationship Id="rId137" Type="http://schemas.openxmlformats.org/officeDocument/2006/relationships/hyperlink" Target="http://adilet.zan.kz/kaz/docs/Z070000319_" TargetMode="External"/><Relationship Id="rId158" Type="http://schemas.openxmlformats.org/officeDocument/2006/relationships/hyperlink" Target="http://adilet.zan.kz/kaz/docs/V1700015681" TargetMode="External"/><Relationship Id="rId20" Type="http://schemas.openxmlformats.org/officeDocument/2006/relationships/hyperlink" Target="http://adilet.zan.kz/kaz/docs/V1800017669" TargetMode="External"/><Relationship Id="rId41" Type="http://schemas.openxmlformats.org/officeDocument/2006/relationships/hyperlink" Target="http://adilet.zan.kz/kaz/docs/Z070000319_" TargetMode="External"/><Relationship Id="rId62" Type="http://schemas.openxmlformats.org/officeDocument/2006/relationships/hyperlink" Target="http://adilet.zan.kz/kaz/docs/V1600013395" TargetMode="External"/><Relationship Id="rId83" Type="http://schemas.openxmlformats.org/officeDocument/2006/relationships/hyperlink" Target="http://adilet.zan.kz/kaz/docs/V1400010475" TargetMode="External"/><Relationship Id="rId88" Type="http://schemas.openxmlformats.org/officeDocument/2006/relationships/hyperlink" Target="http://adilet.zan.kz/kaz/docs/V2000020651" TargetMode="External"/><Relationship Id="rId111" Type="http://schemas.openxmlformats.org/officeDocument/2006/relationships/hyperlink" Target="http://adilet.zan.kz/kaz/docs/Z070000319_" TargetMode="External"/><Relationship Id="rId132" Type="http://schemas.openxmlformats.org/officeDocument/2006/relationships/hyperlink" Target="http://adilet.zan.kz/kaz/docs/Z070000319_" TargetMode="External"/><Relationship Id="rId153" Type="http://schemas.openxmlformats.org/officeDocument/2006/relationships/hyperlink" Target="http://adilet.zan.kz/kaz/docs/V2000020651" TargetMode="External"/><Relationship Id="rId174" Type="http://schemas.openxmlformats.org/officeDocument/2006/relationships/hyperlink" Target="http://adilet.zan.kz/kaz/docs/Z070000319_" TargetMode="External"/><Relationship Id="rId179" Type="http://schemas.openxmlformats.org/officeDocument/2006/relationships/hyperlink" Target="http://adilet.zan.kz/kaz/docs/Z070000319_" TargetMode="External"/><Relationship Id="rId195" Type="http://schemas.openxmlformats.org/officeDocument/2006/relationships/hyperlink" Target="http://adilet.zan.kz/kaz/docs/Z1900000293" TargetMode="External"/><Relationship Id="rId209" Type="http://schemas.openxmlformats.org/officeDocument/2006/relationships/hyperlink" Target="http://adilet.zan.kz/kaz/docs/Z070000319_" TargetMode="External"/><Relationship Id="rId190" Type="http://schemas.openxmlformats.org/officeDocument/2006/relationships/hyperlink" Target="http://adilet.zan.kz/kaz/docs/Z020000345_" TargetMode="External"/><Relationship Id="rId204" Type="http://schemas.openxmlformats.org/officeDocument/2006/relationships/hyperlink" Target="http://adilet.zan.kz/kaz/docs/Z070000319_" TargetMode="External"/><Relationship Id="rId220" Type="http://schemas.openxmlformats.org/officeDocument/2006/relationships/fontTable" Target="fontTable.xml"/><Relationship Id="rId15" Type="http://schemas.openxmlformats.org/officeDocument/2006/relationships/hyperlink" Target="http://adilet.zan.kz/kaz/docs/V2000020651" TargetMode="External"/><Relationship Id="rId36" Type="http://schemas.openxmlformats.org/officeDocument/2006/relationships/hyperlink" Target="http://adilet.zan.kz/kaz/docs/Z070000319_" TargetMode="External"/><Relationship Id="rId57" Type="http://schemas.openxmlformats.org/officeDocument/2006/relationships/hyperlink" Target="http://adilet.zan.kz/kaz/docs/V2000020651" TargetMode="External"/><Relationship Id="rId106" Type="http://schemas.openxmlformats.org/officeDocument/2006/relationships/hyperlink" Target="http://adilet.zan.kz/kaz/docs/V2000020651" TargetMode="External"/><Relationship Id="rId127" Type="http://schemas.openxmlformats.org/officeDocument/2006/relationships/hyperlink" Target="http://adilet.zan.kz/kaz/docs/V2000021294" TargetMode="External"/><Relationship Id="rId10" Type="http://schemas.openxmlformats.org/officeDocument/2006/relationships/hyperlink" Target="http://adilet.zan.kz/kaz/docs/V1800017657" TargetMode="External"/><Relationship Id="rId31" Type="http://schemas.openxmlformats.org/officeDocument/2006/relationships/hyperlink" Target="http://adilet.zan.kz/kaz/docs/V1200008170" TargetMode="External"/><Relationship Id="rId52" Type="http://schemas.openxmlformats.org/officeDocument/2006/relationships/hyperlink" Target="http://adilet.zan.kz/kaz/docs/V080005191_" TargetMode="External"/><Relationship Id="rId73" Type="http://schemas.openxmlformats.org/officeDocument/2006/relationships/hyperlink" Target="http://adilet.zan.kz/kaz/docs/V2000020651" TargetMode="External"/><Relationship Id="rId78" Type="http://schemas.openxmlformats.org/officeDocument/2006/relationships/hyperlink" Target="http://adilet.zan.kz/kaz/docs/V1800017669" TargetMode="External"/><Relationship Id="rId94" Type="http://schemas.openxmlformats.org/officeDocument/2006/relationships/hyperlink" Target="http://adilet.zan.kz/kaz/docs/V2000020651" TargetMode="External"/><Relationship Id="rId99" Type="http://schemas.openxmlformats.org/officeDocument/2006/relationships/hyperlink" Target="http://adilet.zan.kz/kaz/docs/V2000020651" TargetMode="External"/><Relationship Id="rId101" Type="http://schemas.openxmlformats.org/officeDocument/2006/relationships/hyperlink" Target="http://adilet.zan.kz/kaz/docs/Z1900000293" TargetMode="External"/><Relationship Id="rId122" Type="http://schemas.openxmlformats.org/officeDocument/2006/relationships/hyperlink" Target="http://adilet.zan.kz/kaz/docs/Z1400000199" TargetMode="External"/><Relationship Id="rId143" Type="http://schemas.openxmlformats.org/officeDocument/2006/relationships/hyperlink" Target="http://adilet.zan.kz/kaz/docs/V1800017657" TargetMode="External"/><Relationship Id="rId148" Type="http://schemas.openxmlformats.org/officeDocument/2006/relationships/hyperlink" Target="http://adilet.zan.kz/kaz/docs/Z1200000561" TargetMode="External"/><Relationship Id="rId164" Type="http://schemas.openxmlformats.org/officeDocument/2006/relationships/hyperlink" Target="http://adilet.zan.kz/kaz/docs/Z070000319_" TargetMode="External"/><Relationship Id="rId169" Type="http://schemas.openxmlformats.org/officeDocument/2006/relationships/hyperlink" Target="http://adilet.zan.kz/kaz/docs/Z070000319_" TargetMode="External"/><Relationship Id="rId185" Type="http://schemas.openxmlformats.org/officeDocument/2006/relationships/hyperlink" Target="http://adilet.zan.kz/kaz/docs/Z070000319_" TargetMode="External"/><Relationship Id="rId4" Type="http://schemas.openxmlformats.org/officeDocument/2006/relationships/hyperlink" Target="http://adilet.zan.kz/kaz/docs/Z070000319_" TargetMode="External"/><Relationship Id="rId9" Type="http://schemas.openxmlformats.org/officeDocument/2006/relationships/hyperlink" Target="http://adilet.zan.kz/kaz/docs/V1800017657" TargetMode="External"/><Relationship Id="rId180" Type="http://schemas.openxmlformats.org/officeDocument/2006/relationships/hyperlink" Target="http://adilet.zan.kz/kaz/docs/Z070000319_" TargetMode="External"/><Relationship Id="rId210" Type="http://schemas.openxmlformats.org/officeDocument/2006/relationships/hyperlink" Target="http://adilet.zan.kz/kaz/docs/Z1500000410" TargetMode="External"/><Relationship Id="rId215" Type="http://schemas.openxmlformats.org/officeDocument/2006/relationships/hyperlink" Target="http://adilet.zan.kz/kaz/docs/K1500000414" TargetMode="External"/><Relationship Id="rId26" Type="http://schemas.openxmlformats.org/officeDocument/2006/relationships/hyperlink" Target="http://adilet.zan.kz/kaz/docs/Z070000319_" TargetMode="External"/><Relationship Id="rId47" Type="http://schemas.openxmlformats.org/officeDocument/2006/relationships/hyperlink" Target="http://adilet.zan.kz/kaz/docs/Z070000319_" TargetMode="External"/><Relationship Id="rId68" Type="http://schemas.openxmlformats.org/officeDocument/2006/relationships/hyperlink" Target="http://adilet.zan.kz/kaz/docs/Z1900000293" TargetMode="External"/><Relationship Id="rId89" Type="http://schemas.openxmlformats.org/officeDocument/2006/relationships/hyperlink" Target="http://adilet.zan.kz/kaz/docs/Z1900000293" TargetMode="External"/><Relationship Id="rId112" Type="http://schemas.openxmlformats.org/officeDocument/2006/relationships/hyperlink" Target="http://adilet.zan.kz/kaz/docs/Z070000319_" TargetMode="External"/><Relationship Id="rId133" Type="http://schemas.openxmlformats.org/officeDocument/2006/relationships/hyperlink" Target="http://adilet.zan.kz/kaz/docs/Z070000319_" TargetMode="External"/><Relationship Id="rId154" Type="http://schemas.openxmlformats.org/officeDocument/2006/relationships/hyperlink" Target="http://adilet.zan.kz/kaz/docs/V1100006951" TargetMode="External"/><Relationship Id="rId175" Type="http://schemas.openxmlformats.org/officeDocument/2006/relationships/hyperlink" Target="http://adilet.zan.kz/kaz/docs/Z070000319_" TargetMode="External"/><Relationship Id="rId196" Type="http://schemas.openxmlformats.org/officeDocument/2006/relationships/hyperlink" Target="http://adilet.zan.kz/kaz/docs/V2000020651" TargetMode="External"/><Relationship Id="rId200" Type="http://schemas.openxmlformats.org/officeDocument/2006/relationships/hyperlink" Target="http://adilet.zan.kz/kaz/docs/Z070000319_" TargetMode="External"/><Relationship Id="rId16" Type="http://schemas.openxmlformats.org/officeDocument/2006/relationships/hyperlink" Target="http://adilet.zan.kz/kaz/docs/Z070000319_" TargetMode="External"/><Relationship Id="rId221" Type="http://schemas.openxmlformats.org/officeDocument/2006/relationships/theme" Target="theme/theme1.xml"/><Relationship Id="rId37" Type="http://schemas.openxmlformats.org/officeDocument/2006/relationships/hyperlink" Target="http://adilet.zan.kz/kaz/docs/Z070000319_" TargetMode="External"/><Relationship Id="rId58" Type="http://schemas.openxmlformats.org/officeDocument/2006/relationships/hyperlink" Target="http://adilet.zan.kz/kaz/docs/Z070000319_" TargetMode="External"/><Relationship Id="rId79" Type="http://schemas.openxmlformats.org/officeDocument/2006/relationships/hyperlink" Target="http://adilet.zan.kz/kaz/docs/V1700016013" TargetMode="External"/><Relationship Id="rId102" Type="http://schemas.openxmlformats.org/officeDocument/2006/relationships/hyperlink" Target="http://adilet.zan.kz/kaz/docs/V2000020651" TargetMode="External"/><Relationship Id="rId123" Type="http://schemas.openxmlformats.org/officeDocument/2006/relationships/hyperlink" Target="http://adilet.zan.kz/kaz/docs/V2000021294" TargetMode="External"/><Relationship Id="rId144" Type="http://schemas.openxmlformats.org/officeDocument/2006/relationships/hyperlink" Target="http://adilet.zan.kz/kaz/docs/V1800017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89</Pages>
  <Words>26981</Words>
  <Characters>153797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2020-10-22T08:41:00Z</dcterms:created>
  <dcterms:modified xsi:type="dcterms:W3CDTF">2020-10-22T08:43:00Z</dcterms:modified>
</cp:coreProperties>
</file>